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3B24F" w14:textId="77777777" w:rsidR="00010318" w:rsidRPr="00010318" w:rsidRDefault="00010318" w:rsidP="00010318">
      <w:pPr>
        <w:spacing w:before="80"/>
        <w:rPr>
          <w:rFonts w:ascii="Arial" w:hAnsi="Arial" w:cs="Arial"/>
          <w:b/>
          <w:color w:val="000000" w:themeColor="text1"/>
          <w:sz w:val="22"/>
          <w:szCs w:val="22"/>
        </w:rPr>
      </w:pPr>
      <w:r w:rsidRPr="00010318">
        <w:rPr>
          <w:rFonts w:ascii="Arial" w:hAnsi="Arial" w:cs="Arial"/>
          <w:b/>
          <w:color w:val="000000" w:themeColor="text1"/>
          <w:sz w:val="22"/>
          <w:szCs w:val="22"/>
        </w:rPr>
        <w:t>Practice-Based Coaching</w:t>
      </w:r>
    </w:p>
    <w:p w14:paraId="35FC5D29" w14:textId="77777777" w:rsidR="00010318" w:rsidRPr="00010318" w:rsidRDefault="00010318" w:rsidP="00010318">
      <w:pPr>
        <w:spacing w:after="80"/>
        <w:rPr>
          <w:rFonts w:ascii="Arial" w:hAnsi="Arial" w:cs="Arial"/>
          <w:b/>
          <w:color w:val="000000" w:themeColor="text1"/>
          <w:sz w:val="22"/>
          <w:szCs w:val="22"/>
        </w:rPr>
      </w:pPr>
      <w:r w:rsidRPr="00010318">
        <w:rPr>
          <w:rFonts w:ascii="Arial" w:hAnsi="Arial" w:cs="Arial"/>
          <w:b/>
          <w:color w:val="000000" w:themeColor="text1"/>
          <w:sz w:val="22"/>
          <w:szCs w:val="22"/>
        </w:rPr>
        <w:t>Competencies</w:t>
      </w:r>
    </w:p>
    <w:p w14:paraId="2D8ECD48" w14:textId="77777777" w:rsidR="00010318" w:rsidRPr="00010318" w:rsidRDefault="00010318" w:rsidP="00010318">
      <w:pPr>
        <w:spacing w:before="80" w:after="240"/>
        <w:rPr>
          <w:rFonts w:ascii="Arial" w:hAnsi="Arial" w:cs="Arial"/>
          <w:b/>
          <w:color w:val="000000" w:themeColor="text1"/>
          <w:sz w:val="22"/>
          <w:szCs w:val="22"/>
        </w:rPr>
      </w:pPr>
      <w:r w:rsidRPr="00010318">
        <w:rPr>
          <w:rFonts w:ascii="Arial" w:hAnsi="Arial" w:cs="Arial"/>
          <w:color w:val="000000" w:themeColor="text1"/>
          <w:sz w:val="22"/>
          <w:szCs w:val="22"/>
        </w:rPr>
        <w:t>Courses from the EarlyEdU Alliance are built around a set of course objectives. Objectives describe what students should know and be able to do as a result of participating in the course. Course objectives are aligned with NAEYC Professional Standards and Elements. Most states have their own professional competencies or standards. In this chart, we show how the course objectives align with one state’s (Washington) competencies, both the related competencies and more specific competencies.</w:t>
      </w:r>
    </w:p>
    <w:tbl>
      <w:tblPr>
        <w:tblStyle w:val="TableGrid"/>
        <w:tblpPr w:leftFromText="180" w:rightFromText="180" w:vertAnchor="text" w:tblpY="1"/>
        <w:tblOverlap w:val="never"/>
        <w:tblW w:w="14418" w:type="dxa"/>
        <w:tblLayout w:type="fixed"/>
        <w:tblLook w:val="0420" w:firstRow="1" w:lastRow="0" w:firstColumn="0" w:lastColumn="0" w:noHBand="0" w:noVBand="1"/>
      </w:tblPr>
      <w:tblGrid>
        <w:gridCol w:w="2178"/>
        <w:gridCol w:w="3330"/>
        <w:gridCol w:w="3420"/>
        <w:gridCol w:w="5490"/>
      </w:tblGrid>
      <w:tr w:rsidR="00010318" w:rsidRPr="00010318" w14:paraId="50904521" w14:textId="77777777" w:rsidTr="001D4785">
        <w:tc>
          <w:tcPr>
            <w:tcW w:w="2178" w:type="dxa"/>
          </w:tcPr>
          <w:p w14:paraId="5A65FF66" w14:textId="77777777" w:rsidR="00010318" w:rsidRPr="00010318" w:rsidRDefault="00010318" w:rsidP="001D4785">
            <w:pPr>
              <w:spacing w:before="80" w:after="80"/>
              <w:rPr>
                <w:rFonts w:ascii="Arial" w:hAnsi="Arial" w:cs="Arial"/>
                <w:b/>
                <w:color w:val="000000" w:themeColor="text1"/>
                <w:sz w:val="22"/>
                <w:szCs w:val="22"/>
              </w:rPr>
            </w:pPr>
            <w:r w:rsidRPr="00010318">
              <w:rPr>
                <w:rFonts w:ascii="Arial" w:hAnsi="Arial" w:cs="Arial"/>
                <w:b/>
                <w:color w:val="000000" w:themeColor="text1"/>
                <w:sz w:val="22"/>
                <w:szCs w:val="22"/>
              </w:rPr>
              <w:t>Course Objective</w:t>
            </w:r>
          </w:p>
        </w:tc>
        <w:tc>
          <w:tcPr>
            <w:tcW w:w="3330" w:type="dxa"/>
          </w:tcPr>
          <w:p w14:paraId="1603C765" w14:textId="77777777" w:rsidR="00010318" w:rsidRPr="00010318" w:rsidRDefault="00010318" w:rsidP="001D4785">
            <w:pPr>
              <w:spacing w:before="80" w:after="80"/>
              <w:rPr>
                <w:rFonts w:ascii="Arial" w:hAnsi="Arial" w:cs="Arial"/>
                <w:b/>
                <w:color w:val="000000" w:themeColor="text1"/>
                <w:sz w:val="22"/>
                <w:szCs w:val="22"/>
              </w:rPr>
            </w:pPr>
            <w:r w:rsidRPr="00010318">
              <w:rPr>
                <w:rFonts w:ascii="Arial" w:hAnsi="Arial" w:cs="Arial"/>
                <w:b/>
                <w:color w:val="000000" w:themeColor="text1"/>
                <w:sz w:val="22"/>
                <w:szCs w:val="22"/>
              </w:rPr>
              <w:t>Related Competency</w:t>
            </w:r>
          </w:p>
        </w:tc>
        <w:tc>
          <w:tcPr>
            <w:tcW w:w="3420" w:type="dxa"/>
          </w:tcPr>
          <w:p w14:paraId="2A053147" w14:textId="77777777" w:rsidR="00010318" w:rsidRPr="00010318" w:rsidRDefault="00010318" w:rsidP="001D4785">
            <w:pPr>
              <w:spacing w:before="80" w:after="80"/>
              <w:rPr>
                <w:rFonts w:ascii="Arial" w:hAnsi="Arial" w:cs="Arial"/>
                <w:b/>
                <w:color w:val="000000" w:themeColor="text1"/>
                <w:sz w:val="22"/>
                <w:szCs w:val="22"/>
              </w:rPr>
            </w:pPr>
            <w:r w:rsidRPr="00010318">
              <w:rPr>
                <w:rFonts w:ascii="Arial" w:hAnsi="Arial" w:cs="Arial"/>
                <w:b/>
                <w:color w:val="000000" w:themeColor="text1"/>
                <w:sz w:val="22"/>
                <w:szCs w:val="22"/>
              </w:rPr>
              <w:t>Specific Competency</w:t>
            </w:r>
          </w:p>
        </w:tc>
        <w:tc>
          <w:tcPr>
            <w:tcW w:w="5490" w:type="dxa"/>
          </w:tcPr>
          <w:p w14:paraId="2440447D" w14:textId="77777777" w:rsidR="00010318" w:rsidRPr="00010318" w:rsidRDefault="00010318" w:rsidP="001D4785">
            <w:pPr>
              <w:spacing w:before="80" w:after="80"/>
              <w:rPr>
                <w:rFonts w:ascii="Arial" w:hAnsi="Arial" w:cs="Arial"/>
                <w:b/>
                <w:color w:val="000000" w:themeColor="text1"/>
                <w:sz w:val="22"/>
                <w:szCs w:val="22"/>
              </w:rPr>
            </w:pPr>
            <w:r w:rsidRPr="00010318">
              <w:rPr>
                <w:rFonts w:ascii="Arial" w:hAnsi="Arial" w:cs="Arial"/>
                <w:b/>
                <w:color w:val="000000" w:themeColor="text1"/>
                <w:sz w:val="22"/>
                <w:szCs w:val="22"/>
              </w:rPr>
              <w:t xml:space="preserve">NAEYC Standard </w:t>
            </w:r>
          </w:p>
        </w:tc>
      </w:tr>
      <w:tr w:rsidR="00010318" w:rsidRPr="00010318" w14:paraId="51E176CB" w14:textId="77777777" w:rsidTr="001D4785">
        <w:tc>
          <w:tcPr>
            <w:tcW w:w="2178" w:type="dxa"/>
            <w:vMerge w:val="restart"/>
          </w:tcPr>
          <w:p w14:paraId="49B8D509" w14:textId="77777777" w:rsidR="00010318" w:rsidRPr="00010318" w:rsidRDefault="00010318" w:rsidP="001D4785">
            <w:pPr>
              <w:pStyle w:val="Default"/>
              <w:numPr>
                <w:ilvl w:val="0"/>
                <w:numId w:val="1"/>
              </w:numPr>
              <w:spacing w:before="80" w:after="80"/>
              <w:ind w:left="288" w:hanging="288"/>
              <w:rPr>
                <w:rFonts w:ascii="Arial" w:hAnsi="Arial" w:cs="Arial"/>
                <w:color w:val="000000" w:themeColor="text1"/>
                <w:sz w:val="22"/>
                <w:szCs w:val="22"/>
              </w:rPr>
            </w:pPr>
            <w:r w:rsidRPr="00010318">
              <w:rPr>
                <w:rFonts w:ascii="Arial" w:hAnsi="Arial" w:cs="Arial"/>
                <w:color w:val="000000" w:themeColor="text1"/>
                <w:sz w:val="22"/>
                <w:szCs w:val="22"/>
              </w:rPr>
              <w:t xml:space="preserve">Understand the components of the PBC cycle. </w:t>
            </w:r>
          </w:p>
          <w:p w14:paraId="52D19023" w14:textId="77777777" w:rsidR="00010318" w:rsidRPr="00010318" w:rsidRDefault="00010318" w:rsidP="001D4785">
            <w:pPr>
              <w:pStyle w:val="Default"/>
              <w:spacing w:before="80" w:after="80"/>
              <w:rPr>
                <w:rFonts w:ascii="Arial" w:hAnsi="Arial" w:cs="Arial"/>
                <w:color w:val="000000" w:themeColor="text1"/>
                <w:sz w:val="22"/>
                <w:szCs w:val="22"/>
              </w:rPr>
            </w:pPr>
          </w:p>
        </w:tc>
        <w:tc>
          <w:tcPr>
            <w:tcW w:w="3330" w:type="dxa"/>
          </w:tcPr>
          <w:p w14:paraId="4C936EB3"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b/>
                <w:bCs/>
                <w:color w:val="000000" w:themeColor="text1"/>
                <w:sz w:val="22"/>
                <w:szCs w:val="22"/>
              </w:rPr>
              <w:t>3.0 Observing, documenting, and assessing.</w:t>
            </w:r>
            <w:r w:rsidRPr="00010318">
              <w:rPr>
                <w:rFonts w:ascii="Arial" w:hAnsi="Arial" w:cs="Arial"/>
                <w:color w:val="000000" w:themeColor="text1"/>
                <w:sz w:val="22"/>
                <w:szCs w:val="22"/>
              </w:rPr>
              <w:t> The candidate uses a variety of assessment practices in collaboration with colleagues and families to guide the learning and holistic development of young children.</w:t>
            </w:r>
          </w:p>
        </w:tc>
        <w:tc>
          <w:tcPr>
            <w:tcW w:w="3420" w:type="dxa"/>
          </w:tcPr>
          <w:p w14:paraId="4F0A96A7"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color w:val="000000" w:themeColor="text1"/>
                <w:sz w:val="22"/>
                <w:szCs w:val="22"/>
              </w:rPr>
              <w:t>3.B Demonstrates understanding of progress monitoring, informal and formal assessment strategies for the purpose of setting goals and planning appropriate programs, environments, and interactions, and adapting for individual differences.</w:t>
            </w:r>
          </w:p>
        </w:tc>
        <w:tc>
          <w:tcPr>
            <w:tcW w:w="5490" w:type="dxa"/>
            <w:vMerge w:val="restart"/>
          </w:tcPr>
          <w:p w14:paraId="64426566"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b/>
                <w:bCs/>
                <w:iCs/>
                <w:color w:val="000000" w:themeColor="text1"/>
                <w:sz w:val="22"/>
                <w:szCs w:val="22"/>
              </w:rPr>
              <w:t xml:space="preserve">NAEYC STANDARD 6. GROWING AS A PROFESSIONAL, ADVANCED PROGRAMS </w:t>
            </w:r>
          </w:p>
          <w:p w14:paraId="6238E700"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color w:val="000000" w:themeColor="text1"/>
                <w:sz w:val="22"/>
                <w:szCs w:val="22"/>
              </w:rPr>
              <w:t xml:space="preserve">Candidates prepared in early childhood 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 </w:t>
            </w:r>
          </w:p>
          <w:p w14:paraId="3C02C8E3"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b/>
                <w:bCs/>
                <w:color w:val="000000" w:themeColor="text1"/>
                <w:sz w:val="22"/>
                <w:szCs w:val="22"/>
              </w:rPr>
              <w:t xml:space="preserve">6a: </w:t>
            </w:r>
            <w:r w:rsidRPr="00010318">
              <w:rPr>
                <w:rFonts w:ascii="Arial" w:hAnsi="Arial" w:cs="Arial"/>
                <w:color w:val="000000" w:themeColor="text1"/>
                <w:sz w:val="22"/>
                <w:szCs w:val="22"/>
              </w:rPr>
              <w:t xml:space="preserve">Demonstrating professional identification with and </w:t>
            </w:r>
            <w:r w:rsidRPr="00010318">
              <w:rPr>
                <w:rFonts w:ascii="Arial" w:hAnsi="Arial" w:cs="Arial"/>
                <w:i/>
                <w:iCs/>
                <w:color w:val="000000" w:themeColor="text1"/>
                <w:sz w:val="22"/>
                <w:szCs w:val="22"/>
              </w:rPr>
              <w:t xml:space="preserve">leadership skills </w:t>
            </w:r>
            <w:r w:rsidRPr="00010318">
              <w:rPr>
                <w:rFonts w:ascii="Arial" w:hAnsi="Arial" w:cs="Arial"/>
                <w:color w:val="000000" w:themeColor="text1"/>
                <w:sz w:val="22"/>
                <w:szCs w:val="22"/>
              </w:rPr>
              <w:t xml:space="preserve">in the early childhood field to think strategically, build consensus, create change, </w:t>
            </w:r>
            <w:r w:rsidRPr="00010318">
              <w:rPr>
                <w:rFonts w:ascii="Arial" w:hAnsi="Arial" w:cs="Arial"/>
                <w:i/>
                <w:iCs/>
                <w:color w:val="000000" w:themeColor="text1"/>
                <w:sz w:val="22"/>
                <w:szCs w:val="22"/>
              </w:rPr>
              <w:t>effectively collaborate with and mentor others</w:t>
            </w:r>
            <w:r w:rsidRPr="00010318">
              <w:rPr>
                <w:rFonts w:ascii="Arial" w:hAnsi="Arial" w:cs="Arial"/>
                <w:color w:val="000000" w:themeColor="text1"/>
                <w:sz w:val="22"/>
                <w:szCs w:val="22"/>
              </w:rPr>
              <w:t>, and have a positive influence on outcomes for children, families and the profession.</w:t>
            </w:r>
          </w:p>
        </w:tc>
      </w:tr>
      <w:tr w:rsidR="00010318" w:rsidRPr="00010318" w14:paraId="1D3570B9" w14:textId="77777777" w:rsidTr="001D4785">
        <w:tc>
          <w:tcPr>
            <w:tcW w:w="2178" w:type="dxa"/>
            <w:vMerge/>
          </w:tcPr>
          <w:p w14:paraId="51972AC7" w14:textId="77777777" w:rsidR="00010318" w:rsidRPr="00010318" w:rsidRDefault="00010318" w:rsidP="001D4785">
            <w:pPr>
              <w:pStyle w:val="Default"/>
              <w:spacing w:before="80" w:after="80"/>
              <w:rPr>
                <w:rFonts w:ascii="Arial" w:hAnsi="Arial" w:cs="Arial"/>
                <w:color w:val="000000" w:themeColor="text1"/>
                <w:sz w:val="22"/>
                <w:szCs w:val="22"/>
              </w:rPr>
            </w:pPr>
          </w:p>
        </w:tc>
        <w:tc>
          <w:tcPr>
            <w:tcW w:w="3330" w:type="dxa"/>
          </w:tcPr>
          <w:p w14:paraId="2F50F6C0" w14:textId="77777777" w:rsidR="00010318" w:rsidRPr="00010318" w:rsidRDefault="00010318" w:rsidP="001D4785">
            <w:pPr>
              <w:shd w:val="clear" w:color="auto" w:fill="FFFFFF"/>
              <w:spacing w:before="80" w:after="80"/>
              <w:rPr>
                <w:rFonts w:ascii="Arial" w:hAnsi="Arial" w:cs="Arial"/>
                <w:b/>
                <w:bCs/>
                <w:color w:val="000000" w:themeColor="text1"/>
                <w:sz w:val="22"/>
                <w:szCs w:val="22"/>
              </w:rPr>
            </w:pPr>
            <w:r w:rsidRPr="00010318">
              <w:rPr>
                <w:rFonts w:ascii="Arial" w:hAnsi="Arial" w:cs="Arial"/>
                <w:b/>
                <w:bCs/>
                <w:color w:val="000000" w:themeColor="text1"/>
                <w:sz w:val="22"/>
                <w:szCs w:val="22"/>
              </w:rPr>
              <w:t>5.0 Meaningful and integrated curriculum and instruction. </w:t>
            </w:r>
            <w:r w:rsidRPr="00010318">
              <w:rPr>
                <w:rFonts w:ascii="Arial" w:hAnsi="Arial" w:cs="Arial"/>
                <w:color w:val="000000" w:themeColor="text1"/>
                <w:sz w:val="22"/>
                <w:szCs w:val="22"/>
              </w:rPr>
              <w:t>The candidate designs and implements developmentally appropriate learning experiences that integrate within and across the discipline, and uses effective instructional strategies.  </w:t>
            </w:r>
            <w:r w:rsidRPr="00010318">
              <w:rPr>
                <w:rFonts w:ascii="Arial" w:hAnsi="Arial" w:cs="Arial"/>
                <w:b/>
                <w:bCs/>
                <w:color w:val="000000" w:themeColor="text1"/>
                <w:sz w:val="22"/>
                <w:szCs w:val="22"/>
              </w:rPr>
              <w:t xml:space="preserve"> </w:t>
            </w:r>
          </w:p>
        </w:tc>
        <w:tc>
          <w:tcPr>
            <w:tcW w:w="3420" w:type="dxa"/>
          </w:tcPr>
          <w:p w14:paraId="5016F126" w14:textId="77777777" w:rsidR="00010318" w:rsidRPr="00010318" w:rsidRDefault="00010318" w:rsidP="001D4785">
            <w:pPr>
              <w:pStyle w:val="NormalWeb"/>
              <w:shd w:val="clear" w:color="auto" w:fill="FFFFFF"/>
              <w:spacing w:before="80" w:beforeAutospacing="0" w:after="80" w:afterAutospacing="0"/>
              <w:rPr>
                <w:rFonts w:ascii="Arial" w:hAnsi="Arial" w:cs="Arial"/>
                <w:color w:val="000000" w:themeColor="text1"/>
                <w:sz w:val="22"/>
                <w:szCs w:val="22"/>
              </w:rPr>
            </w:pPr>
            <w:r w:rsidRPr="00010318">
              <w:rPr>
                <w:rFonts w:ascii="Arial" w:hAnsi="Arial" w:cs="Arial"/>
                <w:color w:val="000000" w:themeColor="text1"/>
                <w:sz w:val="22"/>
                <w:szCs w:val="22"/>
              </w:rPr>
              <w:t>5.A Demonstrates understanding of how to develop and implement meaningful, integrated learning experiences that focus on the whole child.</w:t>
            </w:r>
          </w:p>
          <w:p w14:paraId="1B2E30FF" w14:textId="77777777" w:rsidR="00010318" w:rsidRPr="00010318" w:rsidRDefault="00010318" w:rsidP="001D4785">
            <w:pPr>
              <w:pStyle w:val="NormalWeb"/>
              <w:shd w:val="clear" w:color="auto" w:fill="FFFFFF"/>
              <w:spacing w:before="80" w:beforeAutospacing="0" w:after="80" w:afterAutospacing="0"/>
              <w:rPr>
                <w:rFonts w:ascii="Arial" w:hAnsi="Arial" w:cs="Arial"/>
                <w:color w:val="000000" w:themeColor="text1"/>
                <w:sz w:val="22"/>
                <w:szCs w:val="22"/>
              </w:rPr>
            </w:pPr>
            <w:r w:rsidRPr="00010318">
              <w:rPr>
                <w:rFonts w:ascii="Arial" w:hAnsi="Arial" w:cs="Arial"/>
                <w:color w:val="000000" w:themeColor="text1"/>
                <w:sz w:val="22"/>
                <w:szCs w:val="22"/>
              </w:rPr>
              <w:t>5.B Demonstrates understanding of how to create, select, and evaluate developmentally appropriate materials, equipment, and environments aligned with state standards, as well as, state and national early learning guidelines.</w:t>
            </w:r>
          </w:p>
          <w:p w14:paraId="561A7995" w14:textId="77777777" w:rsidR="00010318" w:rsidRPr="00010318" w:rsidRDefault="00010318" w:rsidP="001D4785">
            <w:pPr>
              <w:pStyle w:val="NormalWeb"/>
              <w:shd w:val="clear" w:color="auto" w:fill="FFFFFF"/>
              <w:spacing w:before="80" w:beforeAutospacing="0" w:after="80" w:afterAutospacing="0"/>
              <w:rPr>
                <w:rFonts w:ascii="Arial" w:hAnsi="Arial" w:cs="Arial"/>
                <w:color w:val="000000" w:themeColor="text1"/>
                <w:sz w:val="22"/>
                <w:szCs w:val="22"/>
              </w:rPr>
            </w:pPr>
            <w:r w:rsidRPr="00010318">
              <w:rPr>
                <w:rFonts w:ascii="Arial" w:hAnsi="Arial" w:cs="Arial"/>
                <w:color w:val="000000" w:themeColor="text1"/>
                <w:sz w:val="22"/>
                <w:szCs w:val="22"/>
              </w:rPr>
              <w:lastRenderedPageBreak/>
              <w:t>5.C Demonstrates understanding of how to evaluate, modify, and adapt instructional materials, strategies, and environments to meet the specific needs of all children, including those with disabilities, developmental delays, or special abilities.</w:t>
            </w:r>
          </w:p>
        </w:tc>
        <w:tc>
          <w:tcPr>
            <w:tcW w:w="5490" w:type="dxa"/>
            <w:vMerge/>
          </w:tcPr>
          <w:p w14:paraId="50B725E4" w14:textId="77777777" w:rsidR="00010318" w:rsidRPr="00010318" w:rsidRDefault="00010318" w:rsidP="001D4785">
            <w:pPr>
              <w:shd w:val="clear" w:color="auto" w:fill="FFFFFF"/>
              <w:spacing w:before="80" w:after="80"/>
              <w:rPr>
                <w:rFonts w:ascii="Arial" w:hAnsi="Arial" w:cs="Arial"/>
                <w:color w:val="000000" w:themeColor="text1"/>
                <w:sz w:val="22"/>
                <w:szCs w:val="22"/>
              </w:rPr>
            </w:pPr>
          </w:p>
        </w:tc>
      </w:tr>
      <w:tr w:rsidR="00010318" w:rsidRPr="00010318" w14:paraId="707BB8F8" w14:textId="77777777" w:rsidTr="001D4785">
        <w:tc>
          <w:tcPr>
            <w:tcW w:w="2178" w:type="dxa"/>
            <w:vMerge w:val="restart"/>
          </w:tcPr>
          <w:p w14:paraId="26323B55" w14:textId="77777777" w:rsidR="00010318" w:rsidRPr="00010318" w:rsidRDefault="00010318" w:rsidP="001D4785">
            <w:pPr>
              <w:pStyle w:val="Default"/>
              <w:spacing w:before="80" w:after="80"/>
              <w:ind w:left="288" w:hanging="288"/>
              <w:rPr>
                <w:rFonts w:ascii="Arial" w:hAnsi="Arial" w:cs="Arial"/>
                <w:color w:val="000000" w:themeColor="text1"/>
                <w:sz w:val="22"/>
                <w:szCs w:val="22"/>
              </w:rPr>
            </w:pPr>
            <w:r w:rsidRPr="00010318">
              <w:rPr>
                <w:rFonts w:ascii="Arial" w:hAnsi="Arial" w:cs="Arial"/>
                <w:color w:val="000000" w:themeColor="text1"/>
                <w:sz w:val="22"/>
                <w:szCs w:val="22"/>
              </w:rPr>
              <w:t>2. Identify effective strategies related to successful coaching experiences.</w:t>
            </w:r>
          </w:p>
        </w:tc>
        <w:tc>
          <w:tcPr>
            <w:tcW w:w="3330" w:type="dxa"/>
          </w:tcPr>
          <w:p w14:paraId="701AE259"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b/>
                <w:bCs/>
                <w:color w:val="000000" w:themeColor="text1"/>
                <w:sz w:val="22"/>
                <w:szCs w:val="22"/>
              </w:rPr>
              <w:t>3.0 Observing, documenting, and assessing.</w:t>
            </w:r>
            <w:r w:rsidRPr="00010318">
              <w:rPr>
                <w:rFonts w:ascii="Arial" w:hAnsi="Arial" w:cs="Arial"/>
                <w:color w:val="000000" w:themeColor="text1"/>
                <w:sz w:val="22"/>
                <w:szCs w:val="22"/>
              </w:rPr>
              <w:t> The candidate uses a variety of assessment practices in collaboration with colleagues and families to guide the learning and holistic development of young children.</w:t>
            </w:r>
          </w:p>
        </w:tc>
        <w:tc>
          <w:tcPr>
            <w:tcW w:w="3420" w:type="dxa"/>
          </w:tcPr>
          <w:p w14:paraId="526A728E"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color w:val="000000" w:themeColor="text1"/>
                <w:sz w:val="22"/>
                <w:szCs w:val="22"/>
              </w:rPr>
              <w:t>3.B Demonstrates understanding of progress monitoring, informal and formal assessment strategies for the purpose of setting goals and planning appropriate programs, environments, and interactions, and adapting for individual differences.</w:t>
            </w:r>
          </w:p>
        </w:tc>
        <w:tc>
          <w:tcPr>
            <w:tcW w:w="5490" w:type="dxa"/>
            <w:vMerge w:val="restart"/>
          </w:tcPr>
          <w:p w14:paraId="58B9A619"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b/>
                <w:bCs/>
                <w:iCs/>
                <w:color w:val="000000" w:themeColor="text1"/>
                <w:sz w:val="22"/>
                <w:szCs w:val="22"/>
              </w:rPr>
              <w:t xml:space="preserve">NAEYC STANDARD 6. GROWING AS A PROFESSIONAL, ADVANCED PROGRAMS </w:t>
            </w:r>
          </w:p>
          <w:p w14:paraId="6525F83A"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color w:val="000000" w:themeColor="text1"/>
                <w:sz w:val="22"/>
                <w:szCs w:val="22"/>
              </w:rPr>
              <w:t xml:space="preserve">Candidates prepared in early childhood 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 </w:t>
            </w:r>
          </w:p>
          <w:p w14:paraId="7CB0BF87"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b/>
                <w:bCs/>
                <w:color w:val="000000" w:themeColor="text1"/>
                <w:sz w:val="22"/>
                <w:szCs w:val="22"/>
              </w:rPr>
              <w:t xml:space="preserve">6a: </w:t>
            </w:r>
            <w:r w:rsidRPr="00010318">
              <w:rPr>
                <w:rFonts w:ascii="Arial" w:hAnsi="Arial" w:cs="Arial"/>
                <w:color w:val="000000" w:themeColor="text1"/>
                <w:sz w:val="22"/>
                <w:szCs w:val="22"/>
              </w:rPr>
              <w:t xml:space="preserve">Demonstrating professional identification with and </w:t>
            </w:r>
            <w:r w:rsidRPr="00010318">
              <w:rPr>
                <w:rFonts w:ascii="Arial" w:hAnsi="Arial" w:cs="Arial"/>
                <w:i/>
                <w:iCs/>
                <w:color w:val="000000" w:themeColor="text1"/>
                <w:sz w:val="22"/>
                <w:szCs w:val="22"/>
              </w:rPr>
              <w:t xml:space="preserve">leadership skills </w:t>
            </w:r>
            <w:r w:rsidRPr="00010318">
              <w:rPr>
                <w:rFonts w:ascii="Arial" w:hAnsi="Arial" w:cs="Arial"/>
                <w:color w:val="000000" w:themeColor="text1"/>
                <w:sz w:val="22"/>
                <w:szCs w:val="22"/>
              </w:rPr>
              <w:t xml:space="preserve">in the early childhood field to think strategically, build consensus, create change, </w:t>
            </w:r>
            <w:r w:rsidRPr="00010318">
              <w:rPr>
                <w:rFonts w:ascii="Arial" w:hAnsi="Arial" w:cs="Arial"/>
                <w:i/>
                <w:iCs/>
                <w:color w:val="000000" w:themeColor="text1"/>
                <w:sz w:val="22"/>
                <w:szCs w:val="22"/>
              </w:rPr>
              <w:t>effectively collaborate with and mentor others</w:t>
            </w:r>
            <w:r w:rsidRPr="00010318">
              <w:rPr>
                <w:rFonts w:ascii="Arial" w:hAnsi="Arial" w:cs="Arial"/>
                <w:color w:val="000000" w:themeColor="text1"/>
                <w:sz w:val="22"/>
                <w:szCs w:val="22"/>
              </w:rPr>
              <w:t xml:space="preserve">, and have a positive influence on outcomes for children, families and the profession. </w:t>
            </w:r>
          </w:p>
          <w:p w14:paraId="23B0A4EA" w14:textId="77777777" w:rsidR="00010318" w:rsidRPr="00010318" w:rsidRDefault="00010318" w:rsidP="001D4785">
            <w:pPr>
              <w:widowControl w:val="0"/>
              <w:autoSpaceDE w:val="0"/>
              <w:autoSpaceDN w:val="0"/>
              <w:adjustRightInd w:val="0"/>
              <w:spacing w:before="80" w:after="80"/>
              <w:rPr>
                <w:rFonts w:ascii="Arial" w:hAnsi="Arial" w:cs="Arial"/>
                <w:color w:val="000000" w:themeColor="text1"/>
                <w:sz w:val="22"/>
                <w:szCs w:val="22"/>
              </w:rPr>
            </w:pPr>
            <w:r w:rsidRPr="00010318">
              <w:rPr>
                <w:rFonts w:ascii="Arial" w:hAnsi="Arial" w:cs="Arial"/>
                <w:b/>
                <w:bCs/>
                <w:iCs/>
                <w:color w:val="000000" w:themeColor="text1"/>
                <w:sz w:val="22"/>
                <w:szCs w:val="22"/>
              </w:rPr>
              <w:t xml:space="preserve">STANDARD 6. BECOMING A PROFESSIONAL </w:t>
            </w:r>
          </w:p>
          <w:p w14:paraId="4AB37D0C" w14:textId="77777777" w:rsidR="00010318" w:rsidRPr="00010318" w:rsidRDefault="00010318" w:rsidP="001D4785">
            <w:pPr>
              <w:widowControl w:val="0"/>
              <w:autoSpaceDE w:val="0"/>
              <w:autoSpaceDN w:val="0"/>
              <w:adjustRightInd w:val="0"/>
              <w:spacing w:before="80" w:after="80"/>
              <w:rPr>
                <w:rFonts w:ascii="Arial" w:hAnsi="Arial" w:cs="Arial"/>
                <w:color w:val="000000" w:themeColor="text1"/>
                <w:sz w:val="22"/>
                <w:szCs w:val="22"/>
              </w:rPr>
            </w:pPr>
            <w:r w:rsidRPr="00010318">
              <w:rPr>
                <w:rFonts w:ascii="Arial" w:hAnsi="Arial" w:cs="Arial"/>
                <w:color w:val="000000" w:themeColor="text1"/>
                <w:sz w:val="22"/>
                <w:szCs w:val="22"/>
              </w:rPr>
              <w:t xml:space="preserve">Candidates prepared in early childhood degree programs identify and conduct themselves as members of the early childhood profession. They </w:t>
            </w:r>
            <w:r w:rsidRPr="00010318">
              <w:rPr>
                <w:rFonts w:ascii="Arial" w:hAnsi="Arial" w:cs="Arial"/>
                <w:color w:val="000000" w:themeColor="text1"/>
                <w:sz w:val="22"/>
                <w:szCs w:val="22"/>
              </w:rPr>
              <w:lastRenderedPageBreak/>
              <w:t xml:space="preserve">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 </w:t>
            </w:r>
          </w:p>
          <w:p w14:paraId="62D11F9B"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b/>
                <w:bCs/>
                <w:color w:val="000000" w:themeColor="text1"/>
                <w:sz w:val="22"/>
                <w:szCs w:val="22"/>
              </w:rPr>
              <w:t xml:space="preserve">6c: </w:t>
            </w:r>
            <w:r w:rsidRPr="00010318">
              <w:rPr>
                <w:rFonts w:ascii="Arial" w:hAnsi="Arial" w:cs="Arial"/>
                <w:color w:val="000000" w:themeColor="text1"/>
                <w:sz w:val="22"/>
                <w:szCs w:val="22"/>
              </w:rPr>
              <w:t xml:space="preserve">Engaging in continuous, collaborative learning to inform practice; using technology effectively with young children, with peers, and as a professional resource. </w:t>
            </w:r>
          </w:p>
          <w:p w14:paraId="0BB66CE1"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b/>
                <w:bCs/>
                <w:color w:val="000000" w:themeColor="text1"/>
                <w:sz w:val="22"/>
                <w:szCs w:val="22"/>
              </w:rPr>
              <w:t xml:space="preserve">6d: </w:t>
            </w:r>
            <w:r w:rsidRPr="00010318">
              <w:rPr>
                <w:rFonts w:ascii="Arial" w:hAnsi="Arial" w:cs="Arial"/>
                <w:color w:val="000000" w:themeColor="text1"/>
                <w:sz w:val="22"/>
                <w:szCs w:val="22"/>
              </w:rPr>
              <w:t>Integrating knowledgeable, reflective, and critical perspectives on early education</w:t>
            </w:r>
            <w:r w:rsidRPr="00010318">
              <w:rPr>
                <w:rFonts w:ascii="MS Gothic" w:eastAsia="MS Gothic" w:hAnsi="MS Gothic" w:cs="MS Gothic" w:hint="eastAsia"/>
                <w:color w:val="000000" w:themeColor="text1"/>
                <w:sz w:val="22"/>
                <w:szCs w:val="22"/>
              </w:rPr>
              <w:t> </w:t>
            </w:r>
          </w:p>
        </w:tc>
      </w:tr>
      <w:tr w:rsidR="00010318" w:rsidRPr="00010318" w14:paraId="4C2CC897" w14:textId="77777777" w:rsidTr="001D4785">
        <w:tc>
          <w:tcPr>
            <w:tcW w:w="2178" w:type="dxa"/>
            <w:vMerge/>
          </w:tcPr>
          <w:p w14:paraId="5573FC00" w14:textId="77777777" w:rsidR="00010318" w:rsidRPr="00010318" w:rsidRDefault="00010318" w:rsidP="001D4785">
            <w:pPr>
              <w:pStyle w:val="ListParagraph"/>
              <w:spacing w:before="80" w:after="80" w:line="240" w:lineRule="auto"/>
              <w:contextualSpacing w:val="0"/>
              <w:rPr>
                <w:rFonts w:ascii="Arial" w:hAnsi="Arial" w:cs="Arial"/>
                <w:color w:val="000000" w:themeColor="text1"/>
              </w:rPr>
            </w:pPr>
          </w:p>
        </w:tc>
        <w:tc>
          <w:tcPr>
            <w:tcW w:w="3330" w:type="dxa"/>
          </w:tcPr>
          <w:p w14:paraId="5D977A38"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b/>
                <w:bCs/>
                <w:color w:val="000000" w:themeColor="text1"/>
                <w:sz w:val="22"/>
                <w:szCs w:val="22"/>
              </w:rPr>
              <w:t>7.0 Professionalism. </w:t>
            </w:r>
            <w:r w:rsidRPr="00010318">
              <w:rPr>
                <w:rFonts w:ascii="Arial" w:hAnsi="Arial" w:cs="Arial"/>
                <w:color w:val="000000" w:themeColor="text1"/>
                <w:sz w:val="22"/>
                <w:szCs w:val="22"/>
              </w:rPr>
              <w:t>The candidate knows and understands the relationship of professionalism with practice, and demonstrates professionalism.</w:t>
            </w:r>
          </w:p>
          <w:p w14:paraId="1738979A" w14:textId="77777777" w:rsidR="00010318" w:rsidRPr="00010318" w:rsidRDefault="00010318" w:rsidP="001D4785">
            <w:pPr>
              <w:spacing w:before="80" w:after="80"/>
              <w:rPr>
                <w:rFonts w:ascii="Arial" w:hAnsi="Arial" w:cs="Arial"/>
                <w:color w:val="000000" w:themeColor="text1"/>
                <w:sz w:val="22"/>
                <w:szCs w:val="22"/>
              </w:rPr>
            </w:pPr>
          </w:p>
        </w:tc>
        <w:tc>
          <w:tcPr>
            <w:tcW w:w="3420" w:type="dxa"/>
          </w:tcPr>
          <w:p w14:paraId="711CBFF1"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color w:val="000000" w:themeColor="text1"/>
                <w:sz w:val="22"/>
                <w:szCs w:val="22"/>
              </w:rPr>
              <w:t>7.E Demonstrates understanding of how to establish and maintain positive, collaborative relationships with colleagues, other professionals, and families, and work effectively as a member of a professional team.</w:t>
            </w:r>
          </w:p>
        </w:tc>
        <w:tc>
          <w:tcPr>
            <w:tcW w:w="5490" w:type="dxa"/>
            <w:vMerge/>
          </w:tcPr>
          <w:p w14:paraId="76FC67F3" w14:textId="77777777" w:rsidR="00010318" w:rsidRPr="00010318" w:rsidRDefault="00010318" w:rsidP="001D4785">
            <w:pPr>
              <w:shd w:val="clear" w:color="auto" w:fill="FFFFFF"/>
              <w:spacing w:before="80" w:after="80"/>
              <w:rPr>
                <w:rFonts w:ascii="Arial" w:hAnsi="Arial" w:cs="Arial"/>
                <w:color w:val="000000" w:themeColor="text1"/>
                <w:sz w:val="22"/>
                <w:szCs w:val="22"/>
              </w:rPr>
            </w:pPr>
          </w:p>
        </w:tc>
      </w:tr>
      <w:tr w:rsidR="00010318" w:rsidRPr="00010318" w14:paraId="21259E39" w14:textId="77777777" w:rsidTr="001D4785">
        <w:tc>
          <w:tcPr>
            <w:tcW w:w="2178" w:type="dxa"/>
            <w:vMerge/>
          </w:tcPr>
          <w:p w14:paraId="6D1837AC" w14:textId="77777777" w:rsidR="00010318" w:rsidRPr="00010318" w:rsidRDefault="00010318" w:rsidP="001D4785">
            <w:pPr>
              <w:pStyle w:val="ListParagraph"/>
              <w:numPr>
                <w:ilvl w:val="0"/>
                <w:numId w:val="1"/>
              </w:numPr>
              <w:spacing w:before="80" w:after="80" w:line="240" w:lineRule="auto"/>
              <w:ind w:left="432"/>
              <w:contextualSpacing w:val="0"/>
              <w:rPr>
                <w:rFonts w:ascii="Arial" w:hAnsi="Arial" w:cs="Arial"/>
                <w:color w:val="000000" w:themeColor="text1"/>
              </w:rPr>
            </w:pPr>
          </w:p>
        </w:tc>
        <w:tc>
          <w:tcPr>
            <w:tcW w:w="3330" w:type="dxa"/>
          </w:tcPr>
          <w:p w14:paraId="551CB420"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b/>
                <w:bCs/>
                <w:color w:val="000000" w:themeColor="text1"/>
                <w:sz w:val="22"/>
                <w:szCs w:val="22"/>
              </w:rPr>
              <w:t>8.0 Reflective practice. </w:t>
            </w:r>
            <w:r w:rsidRPr="00010318">
              <w:rPr>
                <w:rFonts w:ascii="Arial" w:hAnsi="Arial" w:cs="Arial"/>
                <w:color w:val="000000" w:themeColor="text1"/>
                <w:sz w:val="22"/>
                <w:szCs w:val="22"/>
              </w:rPr>
              <w:t xml:space="preserve">The candidate, in collaboration with colleagues, regularly analyzes, evaluates, and synthesizes his/her teaching practice to make appropriate changes that </w:t>
            </w:r>
            <w:r w:rsidRPr="00010318">
              <w:rPr>
                <w:rFonts w:ascii="Arial" w:hAnsi="Arial" w:cs="Arial"/>
                <w:color w:val="000000" w:themeColor="text1"/>
                <w:sz w:val="22"/>
                <w:szCs w:val="22"/>
              </w:rPr>
              <w:lastRenderedPageBreak/>
              <w:t>more fully serve infants and young children.</w:t>
            </w:r>
          </w:p>
          <w:p w14:paraId="4937062B" w14:textId="77777777" w:rsidR="00010318" w:rsidRPr="00010318" w:rsidRDefault="00010318" w:rsidP="001D4785">
            <w:pPr>
              <w:spacing w:before="80" w:after="80"/>
              <w:rPr>
                <w:rFonts w:ascii="Arial" w:eastAsia="Times New Roman" w:hAnsi="Arial" w:cs="Arial"/>
                <w:color w:val="000000" w:themeColor="text1"/>
                <w:sz w:val="22"/>
                <w:szCs w:val="22"/>
              </w:rPr>
            </w:pPr>
          </w:p>
          <w:p w14:paraId="5EF47197" w14:textId="77777777" w:rsidR="00010318" w:rsidRPr="00010318" w:rsidRDefault="00010318" w:rsidP="001D4785">
            <w:pPr>
              <w:spacing w:before="80" w:after="80"/>
              <w:rPr>
                <w:rFonts w:ascii="Arial" w:hAnsi="Arial" w:cs="Arial"/>
                <w:color w:val="000000" w:themeColor="text1"/>
                <w:sz w:val="22"/>
                <w:szCs w:val="22"/>
              </w:rPr>
            </w:pPr>
          </w:p>
        </w:tc>
        <w:tc>
          <w:tcPr>
            <w:tcW w:w="3420" w:type="dxa"/>
          </w:tcPr>
          <w:p w14:paraId="62B6A31E"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color w:val="000000" w:themeColor="text1"/>
                <w:sz w:val="22"/>
                <w:szCs w:val="22"/>
              </w:rPr>
              <w:lastRenderedPageBreak/>
              <w:t xml:space="preserve">8.A Reflects on practice and continually self-assesses and evaluates the effects of the teacher’s choices and action on young children, parents, and other professionals as a basis </w:t>
            </w:r>
            <w:r w:rsidRPr="00010318">
              <w:rPr>
                <w:rFonts w:ascii="Arial" w:hAnsi="Arial" w:cs="Arial"/>
                <w:color w:val="000000" w:themeColor="text1"/>
                <w:sz w:val="22"/>
                <w:szCs w:val="22"/>
              </w:rPr>
              <w:lastRenderedPageBreak/>
              <w:t>for program planning and modification, and continuing professional development.</w:t>
            </w:r>
          </w:p>
          <w:p w14:paraId="139C9A01" w14:textId="77777777" w:rsidR="00010318" w:rsidRPr="00010318" w:rsidRDefault="00010318" w:rsidP="001D4785">
            <w:pPr>
              <w:pStyle w:val="NormalWeb"/>
              <w:shd w:val="clear" w:color="auto" w:fill="FFFFFF"/>
              <w:spacing w:before="80" w:beforeAutospacing="0" w:after="80" w:afterAutospacing="0"/>
              <w:rPr>
                <w:rFonts w:ascii="Arial" w:hAnsi="Arial" w:cs="Arial"/>
                <w:color w:val="000000" w:themeColor="text1"/>
                <w:sz w:val="22"/>
                <w:szCs w:val="22"/>
              </w:rPr>
            </w:pPr>
            <w:r w:rsidRPr="00010318">
              <w:rPr>
                <w:rFonts w:ascii="Arial" w:hAnsi="Arial" w:cs="Arial"/>
                <w:color w:val="000000" w:themeColor="text1"/>
                <w:sz w:val="22"/>
                <w:szCs w:val="22"/>
              </w:rPr>
              <w:t>8.B Considers theory, research, assessment information, and perspectives of others to make informed decisions about instructional strategies and program</w:t>
            </w:r>
          </w:p>
          <w:p w14:paraId="79CCE59C" w14:textId="77777777" w:rsidR="00010318" w:rsidRPr="00010318" w:rsidRDefault="00010318" w:rsidP="001D4785">
            <w:pPr>
              <w:pStyle w:val="NormalWeb"/>
              <w:shd w:val="clear" w:color="auto" w:fill="FFFFFF"/>
              <w:spacing w:before="80" w:beforeAutospacing="0" w:after="80" w:afterAutospacing="0"/>
              <w:rPr>
                <w:rFonts w:ascii="Arial" w:hAnsi="Arial" w:cs="Arial"/>
                <w:color w:val="000000" w:themeColor="text1"/>
                <w:sz w:val="22"/>
                <w:szCs w:val="22"/>
              </w:rPr>
            </w:pPr>
            <w:r w:rsidRPr="00010318">
              <w:rPr>
                <w:rFonts w:ascii="Arial" w:hAnsi="Arial" w:cs="Arial"/>
                <w:color w:val="000000" w:themeColor="text1"/>
                <w:sz w:val="22"/>
                <w:szCs w:val="22"/>
              </w:rPr>
              <w:t>8.C Demonstrates understanding of one’s own personal, social, and cultural contexts, and reflects on how these contexts affect teaching practice.</w:t>
            </w:r>
          </w:p>
        </w:tc>
        <w:tc>
          <w:tcPr>
            <w:tcW w:w="5490" w:type="dxa"/>
            <w:vMerge/>
          </w:tcPr>
          <w:p w14:paraId="44919C4A" w14:textId="77777777" w:rsidR="00010318" w:rsidRPr="00010318" w:rsidRDefault="00010318" w:rsidP="001D4785">
            <w:pPr>
              <w:shd w:val="clear" w:color="auto" w:fill="FFFFFF"/>
              <w:spacing w:before="80" w:after="80"/>
              <w:rPr>
                <w:rFonts w:ascii="Arial" w:hAnsi="Arial" w:cs="Arial"/>
                <w:color w:val="000000" w:themeColor="text1"/>
                <w:sz w:val="22"/>
                <w:szCs w:val="22"/>
              </w:rPr>
            </w:pPr>
          </w:p>
        </w:tc>
      </w:tr>
      <w:tr w:rsidR="00010318" w:rsidRPr="00010318" w14:paraId="3C5EAE82" w14:textId="77777777" w:rsidTr="001D4785">
        <w:tc>
          <w:tcPr>
            <w:tcW w:w="2178" w:type="dxa"/>
            <w:vMerge w:val="restart"/>
          </w:tcPr>
          <w:p w14:paraId="3B33B44B" w14:textId="77777777" w:rsidR="00010318" w:rsidRPr="00010318" w:rsidRDefault="00010318" w:rsidP="00010318">
            <w:pPr>
              <w:pStyle w:val="Default"/>
              <w:numPr>
                <w:ilvl w:val="0"/>
                <w:numId w:val="10"/>
              </w:numPr>
              <w:spacing w:before="80" w:after="80"/>
              <w:ind w:left="288" w:hanging="288"/>
              <w:rPr>
                <w:rFonts w:ascii="Arial" w:hAnsi="Arial" w:cs="Arial"/>
                <w:color w:val="000000" w:themeColor="text1"/>
                <w:sz w:val="22"/>
                <w:szCs w:val="22"/>
              </w:rPr>
            </w:pPr>
            <w:r w:rsidRPr="00010318">
              <w:rPr>
                <w:rFonts w:ascii="Arial" w:hAnsi="Arial" w:cs="Arial"/>
                <w:color w:val="000000" w:themeColor="text1"/>
                <w:sz w:val="22"/>
                <w:szCs w:val="22"/>
              </w:rPr>
              <w:t xml:space="preserve">Plan and enact a PBC cycle with a classroom teacher. </w:t>
            </w:r>
          </w:p>
        </w:tc>
        <w:tc>
          <w:tcPr>
            <w:tcW w:w="3330" w:type="dxa"/>
          </w:tcPr>
          <w:p w14:paraId="499874F1"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b/>
                <w:bCs/>
                <w:color w:val="000000" w:themeColor="text1"/>
                <w:sz w:val="22"/>
                <w:szCs w:val="22"/>
              </w:rPr>
              <w:t>3.0 Observing, documenting, and assessing.</w:t>
            </w:r>
            <w:r w:rsidRPr="00010318">
              <w:rPr>
                <w:rFonts w:ascii="Arial" w:hAnsi="Arial" w:cs="Arial"/>
                <w:color w:val="000000" w:themeColor="text1"/>
                <w:sz w:val="22"/>
                <w:szCs w:val="22"/>
              </w:rPr>
              <w:t> The candidate uses a variety of assessment practices in collaboration with colleagues and families to guide the learning and holistic development of young children.</w:t>
            </w:r>
          </w:p>
          <w:p w14:paraId="78CB1744" w14:textId="77777777" w:rsidR="00010318" w:rsidRPr="00010318" w:rsidRDefault="00010318" w:rsidP="001D4785">
            <w:pPr>
              <w:shd w:val="clear" w:color="auto" w:fill="FFFFFF"/>
              <w:spacing w:before="80" w:after="80"/>
              <w:rPr>
                <w:rFonts w:ascii="Arial" w:hAnsi="Arial" w:cs="Arial"/>
                <w:b/>
                <w:bCs/>
                <w:color w:val="000000" w:themeColor="text1"/>
                <w:sz w:val="22"/>
                <w:szCs w:val="22"/>
              </w:rPr>
            </w:pPr>
          </w:p>
        </w:tc>
        <w:tc>
          <w:tcPr>
            <w:tcW w:w="3420" w:type="dxa"/>
          </w:tcPr>
          <w:p w14:paraId="2248841D"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color w:val="000000" w:themeColor="text1"/>
                <w:sz w:val="22"/>
                <w:szCs w:val="22"/>
              </w:rPr>
              <w:t>3.B Demonstrates understanding of progress monitoring, informal and formal assessment strategies for the purpose of setting goals and planning appropriate programs, environments, and interactions, and adapting for individual differences</w:t>
            </w:r>
          </w:p>
        </w:tc>
        <w:tc>
          <w:tcPr>
            <w:tcW w:w="5490" w:type="dxa"/>
            <w:vMerge w:val="restart"/>
          </w:tcPr>
          <w:p w14:paraId="5301227A"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b/>
                <w:bCs/>
                <w:iCs/>
                <w:color w:val="000000" w:themeColor="text1"/>
                <w:sz w:val="22"/>
                <w:szCs w:val="22"/>
              </w:rPr>
              <w:t xml:space="preserve">NAEYC STANDARD 6. GROWING AS A PROFESSIONAL, ADVANCED PROGRAMS </w:t>
            </w:r>
          </w:p>
          <w:p w14:paraId="6D948945"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color w:val="000000" w:themeColor="text1"/>
                <w:sz w:val="22"/>
                <w:szCs w:val="22"/>
              </w:rPr>
              <w:t xml:space="preserve">Candidates prepared in early childhood 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 </w:t>
            </w:r>
          </w:p>
          <w:p w14:paraId="76630BEE"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b/>
                <w:bCs/>
                <w:color w:val="000000" w:themeColor="text1"/>
                <w:sz w:val="22"/>
                <w:szCs w:val="22"/>
              </w:rPr>
              <w:t xml:space="preserve">6a: </w:t>
            </w:r>
            <w:r w:rsidRPr="00010318">
              <w:rPr>
                <w:rFonts w:ascii="Arial" w:hAnsi="Arial" w:cs="Arial"/>
                <w:color w:val="000000" w:themeColor="text1"/>
                <w:sz w:val="22"/>
                <w:szCs w:val="22"/>
              </w:rPr>
              <w:t xml:space="preserve">Demonstrating professional identification with and </w:t>
            </w:r>
            <w:r w:rsidRPr="00010318">
              <w:rPr>
                <w:rFonts w:ascii="Arial" w:hAnsi="Arial" w:cs="Arial"/>
                <w:i/>
                <w:iCs/>
                <w:color w:val="000000" w:themeColor="text1"/>
                <w:sz w:val="22"/>
                <w:szCs w:val="22"/>
              </w:rPr>
              <w:t xml:space="preserve">leadership skills </w:t>
            </w:r>
            <w:r w:rsidRPr="00010318">
              <w:rPr>
                <w:rFonts w:ascii="Arial" w:hAnsi="Arial" w:cs="Arial"/>
                <w:color w:val="000000" w:themeColor="text1"/>
                <w:sz w:val="22"/>
                <w:szCs w:val="22"/>
              </w:rPr>
              <w:t xml:space="preserve">in the early childhood field to think strategically, build consensus, create change, </w:t>
            </w:r>
            <w:r w:rsidRPr="00010318">
              <w:rPr>
                <w:rFonts w:ascii="Arial" w:hAnsi="Arial" w:cs="Arial"/>
                <w:i/>
                <w:iCs/>
                <w:color w:val="000000" w:themeColor="text1"/>
                <w:sz w:val="22"/>
                <w:szCs w:val="22"/>
              </w:rPr>
              <w:t>effectively collaborate with and mentor others</w:t>
            </w:r>
            <w:r w:rsidRPr="00010318">
              <w:rPr>
                <w:rFonts w:ascii="Arial" w:hAnsi="Arial" w:cs="Arial"/>
                <w:color w:val="000000" w:themeColor="text1"/>
                <w:sz w:val="22"/>
                <w:szCs w:val="22"/>
              </w:rPr>
              <w:t xml:space="preserve">, and </w:t>
            </w:r>
            <w:r w:rsidRPr="00010318">
              <w:rPr>
                <w:rFonts w:ascii="Arial" w:hAnsi="Arial" w:cs="Arial"/>
                <w:color w:val="000000" w:themeColor="text1"/>
                <w:sz w:val="22"/>
                <w:szCs w:val="22"/>
              </w:rPr>
              <w:lastRenderedPageBreak/>
              <w:t xml:space="preserve">have a positive influence on outcomes for children, families and the profession. </w:t>
            </w:r>
          </w:p>
          <w:p w14:paraId="50CDB101" w14:textId="77777777" w:rsidR="00010318" w:rsidRPr="00010318" w:rsidRDefault="00010318" w:rsidP="001D4785">
            <w:pPr>
              <w:spacing w:before="80" w:after="80"/>
              <w:rPr>
                <w:rFonts w:ascii="Arial" w:hAnsi="Arial" w:cs="Arial"/>
                <w:color w:val="000000" w:themeColor="text1"/>
                <w:sz w:val="22"/>
                <w:szCs w:val="22"/>
              </w:rPr>
            </w:pPr>
            <w:r w:rsidRPr="00010318">
              <w:rPr>
                <w:rFonts w:ascii="Arial" w:hAnsi="Arial" w:cs="Arial"/>
                <w:b/>
                <w:bCs/>
                <w:iCs/>
                <w:color w:val="000000" w:themeColor="text1"/>
                <w:sz w:val="22"/>
                <w:szCs w:val="22"/>
              </w:rPr>
              <w:t xml:space="preserve">STANDARD 7. EARLY CHILDHOOD FIELD EXPERIENCES </w:t>
            </w:r>
          </w:p>
          <w:p w14:paraId="7E0C63D4" w14:textId="77777777" w:rsidR="00010318" w:rsidRPr="00010318" w:rsidRDefault="00010318" w:rsidP="001D4785">
            <w:pPr>
              <w:spacing w:before="80" w:after="80"/>
              <w:rPr>
                <w:rFonts w:ascii="Arial" w:hAnsi="Arial" w:cs="Arial"/>
                <w:color w:val="000000" w:themeColor="text1"/>
                <w:sz w:val="22"/>
                <w:szCs w:val="22"/>
              </w:rPr>
            </w:pPr>
            <w:r w:rsidRPr="00010318">
              <w:rPr>
                <w:rFonts w:ascii="Arial" w:hAnsi="Arial" w:cs="Arial"/>
                <w:color w:val="000000" w:themeColor="text1"/>
                <w:sz w:val="22"/>
                <w:szCs w:val="22"/>
              </w:rPr>
              <w:t xml:space="preserve">Field experiences and clinical practice are planned and sequenced so that candidates develop the knowledge, skills and professional dispositions necessary to promote the development and learning of young children across the entire developmental period of early childhood – in at least two of the three early childhood age groups (birth – age 3, 3 through 5, 5 through 8 years) </w:t>
            </w:r>
            <w:r w:rsidRPr="00010318">
              <w:rPr>
                <w:rFonts w:ascii="Arial" w:hAnsi="Arial" w:cs="Arial"/>
                <w:i/>
                <w:iCs/>
                <w:color w:val="000000" w:themeColor="text1"/>
                <w:sz w:val="22"/>
                <w:szCs w:val="22"/>
              </w:rPr>
              <w:t xml:space="preserve">and </w:t>
            </w:r>
            <w:r w:rsidRPr="00010318">
              <w:rPr>
                <w:rFonts w:ascii="Arial" w:hAnsi="Arial" w:cs="Arial"/>
                <w:color w:val="000000" w:themeColor="text1"/>
                <w:sz w:val="22"/>
                <w:szCs w:val="22"/>
              </w:rPr>
              <w:t xml:space="preserve">in the variety of settings that offer early education (early school grades, child care centers and homes, Head Start programs). </w:t>
            </w:r>
          </w:p>
        </w:tc>
      </w:tr>
      <w:tr w:rsidR="00010318" w:rsidRPr="00010318" w14:paraId="75964912" w14:textId="77777777" w:rsidTr="001D4785">
        <w:tc>
          <w:tcPr>
            <w:tcW w:w="2178" w:type="dxa"/>
            <w:vMerge/>
          </w:tcPr>
          <w:p w14:paraId="175979AF" w14:textId="77777777" w:rsidR="00010318" w:rsidRPr="00010318" w:rsidRDefault="00010318" w:rsidP="001D4785">
            <w:pPr>
              <w:pStyle w:val="Default"/>
              <w:spacing w:before="80" w:after="80"/>
              <w:rPr>
                <w:rFonts w:ascii="Arial" w:hAnsi="Arial" w:cs="Arial"/>
                <w:color w:val="000000" w:themeColor="text1"/>
                <w:sz w:val="22"/>
                <w:szCs w:val="22"/>
              </w:rPr>
            </w:pPr>
          </w:p>
        </w:tc>
        <w:tc>
          <w:tcPr>
            <w:tcW w:w="3330" w:type="dxa"/>
          </w:tcPr>
          <w:p w14:paraId="5E9DFADA"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b/>
                <w:bCs/>
                <w:color w:val="000000" w:themeColor="text1"/>
                <w:sz w:val="22"/>
                <w:szCs w:val="22"/>
              </w:rPr>
              <w:t>5.0 Meaningful and integrated curriculum and instruction. </w:t>
            </w:r>
            <w:r w:rsidRPr="00010318">
              <w:rPr>
                <w:rFonts w:ascii="Arial" w:hAnsi="Arial" w:cs="Arial"/>
                <w:color w:val="000000" w:themeColor="text1"/>
                <w:sz w:val="22"/>
                <w:szCs w:val="22"/>
              </w:rPr>
              <w:t xml:space="preserve">The candidate designs and implements developmentally appropriate learning experiences that integrate within and across the </w:t>
            </w:r>
            <w:r w:rsidRPr="00010318">
              <w:rPr>
                <w:rFonts w:ascii="Arial" w:hAnsi="Arial" w:cs="Arial"/>
                <w:color w:val="000000" w:themeColor="text1"/>
                <w:sz w:val="22"/>
                <w:szCs w:val="22"/>
              </w:rPr>
              <w:lastRenderedPageBreak/>
              <w:t>discipline, and uses effective instructional strategies.  </w:t>
            </w:r>
          </w:p>
        </w:tc>
        <w:tc>
          <w:tcPr>
            <w:tcW w:w="3420" w:type="dxa"/>
          </w:tcPr>
          <w:p w14:paraId="6DAD5396" w14:textId="77777777" w:rsidR="00010318" w:rsidRPr="00010318" w:rsidRDefault="00010318" w:rsidP="001D4785">
            <w:pPr>
              <w:pStyle w:val="NormalWeb"/>
              <w:shd w:val="clear" w:color="auto" w:fill="FFFFFF"/>
              <w:spacing w:before="80" w:beforeAutospacing="0" w:after="80" w:afterAutospacing="0"/>
              <w:rPr>
                <w:rFonts w:ascii="Arial" w:hAnsi="Arial" w:cs="Arial"/>
                <w:color w:val="000000" w:themeColor="text1"/>
                <w:sz w:val="22"/>
                <w:szCs w:val="22"/>
              </w:rPr>
            </w:pPr>
            <w:r w:rsidRPr="00010318">
              <w:rPr>
                <w:rFonts w:ascii="Arial" w:hAnsi="Arial" w:cs="Arial"/>
                <w:color w:val="000000" w:themeColor="text1"/>
                <w:sz w:val="22"/>
                <w:szCs w:val="22"/>
              </w:rPr>
              <w:lastRenderedPageBreak/>
              <w:t>5.A Demonstrates understanding of how to develop and implement meaningful, integrated learning experiences that focus on the whole child.</w:t>
            </w:r>
          </w:p>
          <w:p w14:paraId="2D6C8BE4" w14:textId="77777777" w:rsidR="00010318" w:rsidRPr="00010318" w:rsidRDefault="00010318" w:rsidP="001D4785">
            <w:pPr>
              <w:pStyle w:val="NormalWeb"/>
              <w:shd w:val="clear" w:color="auto" w:fill="FFFFFF"/>
              <w:spacing w:before="80" w:beforeAutospacing="0" w:after="80" w:afterAutospacing="0"/>
              <w:rPr>
                <w:rFonts w:ascii="Arial" w:hAnsi="Arial" w:cs="Arial"/>
                <w:color w:val="000000" w:themeColor="text1"/>
                <w:sz w:val="22"/>
                <w:szCs w:val="22"/>
              </w:rPr>
            </w:pPr>
            <w:r w:rsidRPr="00010318">
              <w:rPr>
                <w:rFonts w:ascii="Arial" w:hAnsi="Arial" w:cs="Arial"/>
                <w:color w:val="000000" w:themeColor="text1"/>
                <w:sz w:val="22"/>
                <w:szCs w:val="22"/>
              </w:rPr>
              <w:t xml:space="preserve">5.B Demonstrates understanding of how to create, select, and evaluate </w:t>
            </w:r>
            <w:r w:rsidRPr="00010318">
              <w:rPr>
                <w:rFonts w:ascii="Arial" w:hAnsi="Arial" w:cs="Arial"/>
                <w:color w:val="000000" w:themeColor="text1"/>
                <w:sz w:val="22"/>
                <w:szCs w:val="22"/>
              </w:rPr>
              <w:lastRenderedPageBreak/>
              <w:t>developmentally appropriate materials, equipment, and environments aligned with state standards, as well as, state and national early learning guidelines.</w:t>
            </w:r>
          </w:p>
          <w:p w14:paraId="383F80F8"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color w:val="000000" w:themeColor="text1"/>
                <w:sz w:val="22"/>
                <w:szCs w:val="22"/>
              </w:rPr>
              <w:t>5.C Demonstrates understanding of how to evaluate, modify, and adapt instructional materials, strategies, and environments to meet the specific needs of all children, including those with disabilities, developmental delays, or special abilities.</w:t>
            </w:r>
          </w:p>
        </w:tc>
        <w:tc>
          <w:tcPr>
            <w:tcW w:w="5490" w:type="dxa"/>
            <w:vMerge/>
          </w:tcPr>
          <w:p w14:paraId="77438D72" w14:textId="77777777" w:rsidR="00010318" w:rsidRPr="00010318" w:rsidRDefault="00010318" w:rsidP="001D4785">
            <w:pPr>
              <w:spacing w:before="80" w:after="80"/>
              <w:rPr>
                <w:rFonts w:ascii="Arial" w:hAnsi="Arial" w:cs="Arial"/>
                <w:color w:val="000000" w:themeColor="text1"/>
                <w:sz w:val="22"/>
                <w:szCs w:val="22"/>
              </w:rPr>
            </w:pPr>
          </w:p>
        </w:tc>
      </w:tr>
      <w:tr w:rsidR="00010318" w:rsidRPr="00010318" w14:paraId="450095C6" w14:textId="77777777" w:rsidTr="001D4785">
        <w:tc>
          <w:tcPr>
            <w:tcW w:w="2178" w:type="dxa"/>
            <w:vMerge w:val="restart"/>
          </w:tcPr>
          <w:p w14:paraId="217E1EB8" w14:textId="77777777" w:rsidR="00010318" w:rsidRPr="00010318" w:rsidRDefault="00010318" w:rsidP="001D4785">
            <w:pPr>
              <w:pStyle w:val="Default"/>
              <w:spacing w:before="80" w:after="80"/>
              <w:rPr>
                <w:rFonts w:ascii="Arial" w:hAnsi="Arial" w:cs="Arial"/>
                <w:color w:val="000000" w:themeColor="text1"/>
                <w:sz w:val="22"/>
                <w:szCs w:val="22"/>
              </w:rPr>
            </w:pPr>
          </w:p>
        </w:tc>
        <w:tc>
          <w:tcPr>
            <w:tcW w:w="3330" w:type="dxa"/>
          </w:tcPr>
          <w:p w14:paraId="7E6D30F6"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b/>
                <w:bCs/>
                <w:color w:val="000000" w:themeColor="text1"/>
                <w:sz w:val="22"/>
                <w:szCs w:val="22"/>
              </w:rPr>
              <w:t>7.0 Professionalism. </w:t>
            </w:r>
            <w:r w:rsidRPr="00010318">
              <w:rPr>
                <w:rFonts w:ascii="Arial" w:hAnsi="Arial" w:cs="Arial"/>
                <w:color w:val="000000" w:themeColor="text1"/>
                <w:sz w:val="22"/>
                <w:szCs w:val="22"/>
              </w:rPr>
              <w:t>The candidate knows and understands the relationship of professionalism with practice, and demonstrates professionalism.</w:t>
            </w:r>
          </w:p>
        </w:tc>
        <w:tc>
          <w:tcPr>
            <w:tcW w:w="3420" w:type="dxa"/>
          </w:tcPr>
          <w:p w14:paraId="3DFC4F71"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color w:val="000000" w:themeColor="text1"/>
                <w:sz w:val="22"/>
                <w:szCs w:val="22"/>
              </w:rPr>
              <w:t>7.D Seeks out opportunities to grow professionally through the use of appropriate professional literature, organizations, resources, and experiences to inform and improve practice.</w:t>
            </w:r>
          </w:p>
        </w:tc>
        <w:tc>
          <w:tcPr>
            <w:tcW w:w="5490" w:type="dxa"/>
            <w:vMerge/>
          </w:tcPr>
          <w:p w14:paraId="1380887B" w14:textId="77777777" w:rsidR="00010318" w:rsidRPr="00010318" w:rsidRDefault="00010318" w:rsidP="001D4785">
            <w:pPr>
              <w:spacing w:before="80" w:after="80"/>
              <w:rPr>
                <w:rFonts w:ascii="Arial" w:hAnsi="Arial" w:cs="Arial"/>
                <w:color w:val="000000" w:themeColor="text1"/>
                <w:sz w:val="22"/>
                <w:szCs w:val="22"/>
              </w:rPr>
            </w:pPr>
          </w:p>
        </w:tc>
      </w:tr>
      <w:tr w:rsidR="00010318" w:rsidRPr="00010318" w14:paraId="077462E0" w14:textId="77777777" w:rsidTr="001D4785">
        <w:tc>
          <w:tcPr>
            <w:tcW w:w="2178" w:type="dxa"/>
            <w:vMerge/>
          </w:tcPr>
          <w:p w14:paraId="427EA485" w14:textId="77777777" w:rsidR="00010318" w:rsidRPr="00010318" w:rsidRDefault="00010318" w:rsidP="001D4785">
            <w:pPr>
              <w:pStyle w:val="Default"/>
              <w:spacing w:before="80" w:after="80"/>
              <w:rPr>
                <w:rFonts w:ascii="Arial" w:hAnsi="Arial" w:cs="Arial"/>
                <w:color w:val="000000" w:themeColor="text1"/>
                <w:sz w:val="22"/>
                <w:szCs w:val="22"/>
              </w:rPr>
            </w:pPr>
          </w:p>
        </w:tc>
        <w:tc>
          <w:tcPr>
            <w:tcW w:w="3330" w:type="dxa"/>
          </w:tcPr>
          <w:p w14:paraId="0F7A691F"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b/>
                <w:bCs/>
                <w:color w:val="000000" w:themeColor="text1"/>
                <w:sz w:val="22"/>
                <w:szCs w:val="22"/>
              </w:rPr>
              <w:t>8.0 Reflective practice. </w:t>
            </w:r>
            <w:r w:rsidRPr="00010318">
              <w:rPr>
                <w:rFonts w:ascii="Arial" w:hAnsi="Arial" w:cs="Arial"/>
                <w:color w:val="000000" w:themeColor="text1"/>
                <w:sz w:val="22"/>
                <w:szCs w:val="22"/>
              </w:rPr>
              <w:t>The candidate, in collaboration with colleagues, regularly analyzes, evaluates, and synthesizes his/her teaching practice to make appropriate changes that more fully serve infants and young children.</w:t>
            </w:r>
          </w:p>
          <w:p w14:paraId="661F85D4" w14:textId="77777777" w:rsidR="00010318" w:rsidRPr="00010318" w:rsidRDefault="00010318" w:rsidP="001D4785">
            <w:pPr>
              <w:shd w:val="clear" w:color="auto" w:fill="FFFFFF"/>
              <w:spacing w:before="80" w:after="80"/>
              <w:rPr>
                <w:rFonts w:ascii="Arial" w:hAnsi="Arial" w:cs="Arial"/>
                <w:b/>
                <w:bCs/>
                <w:color w:val="000000" w:themeColor="text1"/>
                <w:sz w:val="22"/>
                <w:szCs w:val="22"/>
              </w:rPr>
            </w:pPr>
          </w:p>
        </w:tc>
        <w:tc>
          <w:tcPr>
            <w:tcW w:w="3420" w:type="dxa"/>
          </w:tcPr>
          <w:p w14:paraId="625DFF5D" w14:textId="77777777" w:rsidR="00010318" w:rsidRPr="00010318" w:rsidRDefault="00010318" w:rsidP="001D4785">
            <w:pPr>
              <w:pStyle w:val="NormalWeb"/>
              <w:shd w:val="clear" w:color="auto" w:fill="FFFFFF"/>
              <w:spacing w:before="80" w:beforeAutospacing="0" w:after="80" w:afterAutospacing="0"/>
              <w:rPr>
                <w:rFonts w:ascii="Arial" w:hAnsi="Arial" w:cs="Arial"/>
                <w:color w:val="000000" w:themeColor="text1"/>
                <w:sz w:val="22"/>
                <w:szCs w:val="22"/>
              </w:rPr>
            </w:pPr>
            <w:r w:rsidRPr="00010318">
              <w:rPr>
                <w:rFonts w:ascii="Arial" w:hAnsi="Arial" w:cs="Arial"/>
                <w:color w:val="000000" w:themeColor="text1"/>
                <w:sz w:val="22"/>
                <w:szCs w:val="22"/>
              </w:rPr>
              <w:t>8.A Reflects on practice and continually self-assesses and evaluates the effects of the teacher’s choices and action on young children, parents, and other professionals as a basis for program planning and modification, and continuing professional development.</w:t>
            </w:r>
          </w:p>
          <w:p w14:paraId="4B1A7B76" w14:textId="77777777" w:rsidR="00010318" w:rsidRPr="00010318" w:rsidRDefault="00010318" w:rsidP="001D4785">
            <w:pPr>
              <w:pStyle w:val="NormalWeb"/>
              <w:shd w:val="clear" w:color="auto" w:fill="FFFFFF"/>
              <w:spacing w:before="80" w:beforeAutospacing="0" w:after="80" w:afterAutospacing="0"/>
              <w:rPr>
                <w:rFonts w:ascii="Arial" w:hAnsi="Arial" w:cs="Arial"/>
                <w:color w:val="000000" w:themeColor="text1"/>
                <w:sz w:val="22"/>
                <w:szCs w:val="22"/>
              </w:rPr>
            </w:pPr>
            <w:r w:rsidRPr="00010318">
              <w:rPr>
                <w:rFonts w:ascii="Arial" w:hAnsi="Arial" w:cs="Arial"/>
                <w:color w:val="000000" w:themeColor="text1"/>
                <w:sz w:val="22"/>
                <w:szCs w:val="22"/>
              </w:rPr>
              <w:t xml:space="preserve">8.B Considers theory, research, assessment information, and </w:t>
            </w:r>
            <w:r w:rsidRPr="00010318">
              <w:rPr>
                <w:rFonts w:ascii="Arial" w:hAnsi="Arial" w:cs="Arial"/>
                <w:color w:val="000000" w:themeColor="text1"/>
                <w:sz w:val="22"/>
                <w:szCs w:val="22"/>
              </w:rPr>
              <w:lastRenderedPageBreak/>
              <w:t>perspectives of others to make informed decisions about instructional strategies and program content.</w:t>
            </w:r>
          </w:p>
          <w:p w14:paraId="51FF2E31" w14:textId="77777777" w:rsidR="00010318" w:rsidRPr="00010318" w:rsidRDefault="00010318" w:rsidP="001D4785">
            <w:pPr>
              <w:pStyle w:val="NormalWeb"/>
              <w:shd w:val="clear" w:color="auto" w:fill="FFFFFF"/>
              <w:spacing w:before="80" w:beforeAutospacing="0" w:after="80" w:afterAutospacing="0"/>
              <w:rPr>
                <w:rFonts w:ascii="Arial" w:hAnsi="Arial" w:cs="Arial"/>
                <w:color w:val="000000" w:themeColor="text1"/>
                <w:sz w:val="22"/>
                <w:szCs w:val="22"/>
              </w:rPr>
            </w:pPr>
            <w:r w:rsidRPr="00010318">
              <w:rPr>
                <w:rFonts w:ascii="Arial" w:hAnsi="Arial" w:cs="Arial"/>
                <w:color w:val="000000" w:themeColor="text1"/>
                <w:sz w:val="22"/>
                <w:szCs w:val="22"/>
              </w:rPr>
              <w:t>8.C Demonstrates understanding of one’s own personal, social, and cultural contexts, and reflects on how these contexts affect teaching practice.</w:t>
            </w:r>
          </w:p>
        </w:tc>
        <w:tc>
          <w:tcPr>
            <w:tcW w:w="5490" w:type="dxa"/>
            <w:vMerge/>
          </w:tcPr>
          <w:p w14:paraId="459BDCDA" w14:textId="77777777" w:rsidR="00010318" w:rsidRPr="00010318" w:rsidRDefault="00010318" w:rsidP="001D4785">
            <w:pPr>
              <w:spacing w:before="80" w:after="80"/>
              <w:rPr>
                <w:rFonts w:ascii="Arial" w:hAnsi="Arial" w:cs="Arial"/>
                <w:color w:val="000000" w:themeColor="text1"/>
                <w:sz w:val="22"/>
                <w:szCs w:val="22"/>
              </w:rPr>
            </w:pPr>
          </w:p>
        </w:tc>
      </w:tr>
      <w:tr w:rsidR="00010318" w:rsidRPr="00010318" w14:paraId="704C8FAD" w14:textId="77777777" w:rsidTr="001D4785">
        <w:tc>
          <w:tcPr>
            <w:tcW w:w="2178" w:type="dxa"/>
            <w:vMerge w:val="restart"/>
          </w:tcPr>
          <w:p w14:paraId="1701F063" w14:textId="77777777" w:rsidR="00010318" w:rsidRPr="00010318" w:rsidRDefault="00010318" w:rsidP="00010318">
            <w:pPr>
              <w:pStyle w:val="ListParagraph"/>
              <w:numPr>
                <w:ilvl w:val="0"/>
                <w:numId w:val="10"/>
              </w:numPr>
              <w:spacing w:before="80" w:after="80" w:line="240" w:lineRule="auto"/>
              <w:ind w:left="288" w:hanging="288"/>
              <w:contextualSpacing w:val="0"/>
              <w:rPr>
                <w:rFonts w:ascii="Arial" w:hAnsi="Arial" w:cs="Arial"/>
                <w:color w:val="000000" w:themeColor="text1"/>
              </w:rPr>
            </w:pPr>
            <w:r w:rsidRPr="00010318">
              <w:rPr>
                <w:rFonts w:ascii="Arial" w:hAnsi="Arial" w:cs="Arial"/>
                <w:color w:val="000000" w:themeColor="text1"/>
              </w:rPr>
              <w:t>Reflect and build upon coaching skills.</w:t>
            </w:r>
          </w:p>
        </w:tc>
        <w:tc>
          <w:tcPr>
            <w:tcW w:w="3330" w:type="dxa"/>
          </w:tcPr>
          <w:p w14:paraId="406FC49B"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b/>
                <w:bCs/>
                <w:color w:val="000000" w:themeColor="text1"/>
                <w:sz w:val="22"/>
                <w:szCs w:val="22"/>
              </w:rPr>
              <w:t>7.0 Professionalism. </w:t>
            </w:r>
            <w:r w:rsidRPr="00010318">
              <w:rPr>
                <w:rFonts w:ascii="Arial" w:hAnsi="Arial" w:cs="Arial"/>
                <w:color w:val="000000" w:themeColor="text1"/>
                <w:sz w:val="22"/>
                <w:szCs w:val="22"/>
              </w:rPr>
              <w:t>The candidate knows and understands the relationship of professionalism with practice, and demonstrates professionalism.</w:t>
            </w:r>
          </w:p>
        </w:tc>
        <w:tc>
          <w:tcPr>
            <w:tcW w:w="3420" w:type="dxa"/>
          </w:tcPr>
          <w:p w14:paraId="1AD64275"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color w:val="000000" w:themeColor="text1"/>
                <w:sz w:val="22"/>
                <w:szCs w:val="22"/>
              </w:rPr>
              <w:t>7.D Seeks out opportunities to grow professionally through the use of appropriate professional literature, organizations, resources, and experiences to inform and improve practice.</w:t>
            </w:r>
          </w:p>
        </w:tc>
        <w:tc>
          <w:tcPr>
            <w:tcW w:w="5490" w:type="dxa"/>
            <w:vMerge w:val="restart"/>
          </w:tcPr>
          <w:p w14:paraId="28C0354F"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b/>
                <w:bCs/>
                <w:iCs/>
                <w:color w:val="000000" w:themeColor="text1"/>
                <w:sz w:val="22"/>
                <w:szCs w:val="22"/>
              </w:rPr>
              <w:t xml:space="preserve">NAEYC STANDARD 6. GROWING AS A PROFESSIONAL, ADVANCED PROGRAMS </w:t>
            </w:r>
          </w:p>
          <w:p w14:paraId="70C9D104"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color w:val="000000" w:themeColor="text1"/>
                <w:sz w:val="22"/>
                <w:szCs w:val="22"/>
              </w:rPr>
              <w:t xml:space="preserve">Candidates prepared in early childhood 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 </w:t>
            </w:r>
          </w:p>
          <w:p w14:paraId="096484F0"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b/>
                <w:bCs/>
                <w:color w:val="000000" w:themeColor="text1"/>
                <w:sz w:val="22"/>
                <w:szCs w:val="22"/>
              </w:rPr>
              <w:t xml:space="preserve">6a: </w:t>
            </w:r>
            <w:r w:rsidRPr="00010318">
              <w:rPr>
                <w:rFonts w:ascii="Arial" w:hAnsi="Arial" w:cs="Arial"/>
                <w:color w:val="000000" w:themeColor="text1"/>
                <w:sz w:val="22"/>
                <w:szCs w:val="22"/>
              </w:rPr>
              <w:t xml:space="preserve">Demonstrating professional identification with and </w:t>
            </w:r>
            <w:r w:rsidRPr="00010318">
              <w:rPr>
                <w:rFonts w:ascii="Arial" w:hAnsi="Arial" w:cs="Arial"/>
                <w:i/>
                <w:iCs/>
                <w:color w:val="000000" w:themeColor="text1"/>
                <w:sz w:val="22"/>
                <w:szCs w:val="22"/>
              </w:rPr>
              <w:t xml:space="preserve">leadership skills </w:t>
            </w:r>
            <w:r w:rsidRPr="00010318">
              <w:rPr>
                <w:rFonts w:ascii="Arial" w:hAnsi="Arial" w:cs="Arial"/>
                <w:color w:val="000000" w:themeColor="text1"/>
                <w:sz w:val="22"/>
                <w:szCs w:val="22"/>
              </w:rPr>
              <w:t xml:space="preserve">in the early childhood field to think strategically, build consensus, create change, </w:t>
            </w:r>
            <w:r w:rsidRPr="00010318">
              <w:rPr>
                <w:rFonts w:ascii="Arial" w:hAnsi="Arial" w:cs="Arial"/>
                <w:i/>
                <w:iCs/>
                <w:color w:val="000000" w:themeColor="text1"/>
                <w:sz w:val="22"/>
                <w:szCs w:val="22"/>
              </w:rPr>
              <w:t>effectively collaborate with and mentor others</w:t>
            </w:r>
            <w:r w:rsidRPr="00010318">
              <w:rPr>
                <w:rFonts w:ascii="Arial" w:hAnsi="Arial" w:cs="Arial"/>
                <w:color w:val="000000" w:themeColor="text1"/>
                <w:sz w:val="22"/>
                <w:szCs w:val="22"/>
              </w:rPr>
              <w:t xml:space="preserve">, and have a positive influence on outcomes for children, families and the profession. </w:t>
            </w:r>
          </w:p>
        </w:tc>
      </w:tr>
      <w:tr w:rsidR="00010318" w:rsidRPr="00010318" w14:paraId="30BD148B" w14:textId="77777777" w:rsidTr="001D4785">
        <w:trPr>
          <w:trHeight w:val="752"/>
        </w:trPr>
        <w:tc>
          <w:tcPr>
            <w:tcW w:w="2178" w:type="dxa"/>
            <w:vMerge/>
          </w:tcPr>
          <w:p w14:paraId="4430CB4B" w14:textId="77777777" w:rsidR="00010318" w:rsidRPr="00010318" w:rsidRDefault="00010318" w:rsidP="00010318">
            <w:pPr>
              <w:pStyle w:val="ListParagraph"/>
              <w:numPr>
                <w:ilvl w:val="0"/>
                <w:numId w:val="9"/>
              </w:numPr>
              <w:spacing w:before="80" w:after="80" w:line="240" w:lineRule="auto"/>
              <w:ind w:left="432"/>
              <w:contextualSpacing w:val="0"/>
              <w:rPr>
                <w:rFonts w:ascii="Arial" w:hAnsi="Arial" w:cs="Arial"/>
                <w:color w:val="000000" w:themeColor="text1"/>
              </w:rPr>
            </w:pPr>
          </w:p>
        </w:tc>
        <w:tc>
          <w:tcPr>
            <w:tcW w:w="3330" w:type="dxa"/>
          </w:tcPr>
          <w:p w14:paraId="1EF3E85F" w14:textId="77777777" w:rsidR="00010318" w:rsidRPr="00010318" w:rsidRDefault="00010318" w:rsidP="001D4785">
            <w:pPr>
              <w:shd w:val="clear" w:color="auto" w:fill="FFFFFF"/>
              <w:spacing w:before="80" w:after="80"/>
              <w:rPr>
                <w:rFonts w:ascii="Arial" w:hAnsi="Arial" w:cs="Arial"/>
                <w:color w:val="000000" w:themeColor="text1"/>
                <w:sz w:val="22"/>
                <w:szCs w:val="22"/>
              </w:rPr>
            </w:pPr>
            <w:r w:rsidRPr="00010318">
              <w:rPr>
                <w:rFonts w:ascii="Arial" w:hAnsi="Arial" w:cs="Arial"/>
                <w:b/>
                <w:bCs/>
                <w:color w:val="000000" w:themeColor="text1"/>
                <w:sz w:val="22"/>
                <w:szCs w:val="22"/>
              </w:rPr>
              <w:t>8.0 Reflective practice. </w:t>
            </w:r>
            <w:r w:rsidRPr="00010318">
              <w:rPr>
                <w:rFonts w:ascii="Arial" w:hAnsi="Arial" w:cs="Arial"/>
                <w:color w:val="000000" w:themeColor="text1"/>
                <w:sz w:val="22"/>
                <w:szCs w:val="22"/>
              </w:rPr>
              <w:t>The candidate, in collaboration with colleagues, regularly analyzes, evaluates, and synthesizes his/her teaching practice to make appropriate changes that more fully serve infants and young children.</w:t>
            </w:r>
          </w:p>
        </w:tc>
        <w:tc>
          <w:tcPr>
            <w:tcW w:w="3420" w:type="dxa"/>
          </w:tcPr>
          <w:p w14:paraId="0E263C1D" w14:textId="77777777" w:rsidR="00010318" w:rsidRPr="00010318" w:rsidRDefault="00010318" w:rsidP="001D4785">
            <w:pPr>
              <w:pStyle w:val="NormalWeb"/>
              <w:shd w:val="clear" w:color="auto" w:fill="FFFFFF"/>
              <w:spacing w:before="80" w:beforeAutospacing="0" w:after="80" w:afterAutospacing="0"/>
              <w:rPr>
                <w:rFonts w:ascii="Arial" w:hAnsi="Arial" w:cs="Arial"/>
                <w:color w:val="000000" w:themeColor="text1"/>
                <w:sz w:val="22"/>
                <w:szCs w:val="22"/>
              </w:rPr>
            </w:pPr>
            <w:r w:rsidRPr="00010318">
              <w:rPr>
                <w:rFonts w:ascii="Arial" w:hAnsi="Arial" w:cs="Arial"/>
                <w:color w:val="000000" w:themeColor="text1"/>
                <w:sz w:val="22"/>
                <w:szCs w:val="22"/>
              </w:rPr>
              <w:t>8.A Reflects on practice and continually self-assesses and evaluates the effects of the teacher’s choices and action on young children, parents, and other professionals as a basis for program planning and modification, and continuing professional development.</w:t>
            </w:r>
          </w:p>
          <w:p w14:paraId="6BDCCF77" w14:textId="77777777" w:rsidR="00010318" w:rsidRPr="00010318" w:rsidRDefault="00010318" w:rsidP="001D4785">
            <w:pPr>
              <w:pStyle w:val="NormalWeb"/>
              <w:shd w:val="clear" w:color="auto" w:fill="FFFFFF"/>
              <w:spacing w:before="80" w:beforeAutospacing="0" w:after="80" w:afterAutospacing="0"/>
              <w:rPr>
                <w:rFonts w:ascii="Arial" w:hAnsi="Arial" w:cs="Arial"/>
                <w:color w:val="000000" w:themeColor="text1"/>
                <w:sz w:val="22"/>
                <w:szCs w:val="22"/>
              </w:rPr>
            </w:pPr>
            <w:r w:rsidRPr="00010318">
              <w:rPr>
                <w:rFonts w:ascii="Arial" w:hAnsi="Arial" w:cs="Arial"/>
                <w:color w:val="000000" w:themeColor="text1"/>
                <w:sz w:val="22"/>
                <w:szCs w:val="22"/>
              </w:rPr>
              <w:t>8.B Considers theory, research, assessment information, and perspectives of others to make informed decisions about instructional strategies and program content.</w:t>
            </w:r>
          </w:p>
          <w:p w14:paraId="11100B82" w14:textId="77777777" w:rsidR="00010318" w:rsidRPr="00010318" w:rsidRDefault="00010318" w:rsidP="001D4785">
            <w:pPr>
              <w:pStyle w:val="NormalWeb"/>
              <w:shd w:val="clear" w:color="auto" w:fill="FFFFFF"/>
              <w:spacing w:before="80" w:beforeAutospacing="0" w:after="80" w:afterAutospacing="0"/>
              <w:rPr>
                <w:rFonts w:ascii="Arial" w:hAnsi="Arial" w:cs="Arial"/>
                <w:color w:val="000000" w:themeColor="text1"/>
                <w:sz w:val="22"/>
                <w:szCs w:val="22"/>
              </w:rPr>
            </w:pPr>
            <w:r w:rsidRPr="00010318">
              <w:rPr>
                <w:rFonts w:ascii="Arial" w:hAnsi="Arial" w:cs="Arial"/>
                <w:color w:val="000000" w:themeColor="text1"/>
                <w:sz w:val="22"/>
                <w:szCs w:val="22"/>
              </w:rPr>
              <w:lastRenderedPageBreak/>
              <w:t>8.C Demonstrates understanding of one’s own personal, social, and cultural contexts, and reflects on how these contexts affect teaching practice.</w:t>
            </w:r>
          </w:p>
        </w:tc>
        <w:tc>
          <w:tcPr>
            <w:tcW w:w="5490" w:type="dxa"/>
            <w:vMerge/>
          </w:tcPr>
          <w:p w14:paraId="2F9636B2" w14:textId="77777777" w:rsidR="00010318" w:rsidRPr="00010318" w:rsidRDefault="00010318" w:rsidP="001D4785">
            <w:pPr>
              <w:shd w:val="clear" w:color="auto" w:fill="FFFFFF"/>
              <w:spacing w:before="80" w:after="80"/>
              <w:rPr>
                <w:rFonts w:ascii="Arial" w:hAnsi="Arial" w:cs="Arial"/>
                <w:color w:val="000000" w:themeColor="text1"/>
                <w:sz w:val="22"/>
                <w:szCs w:val="22"/>
              </w:rPr>
            </w:pPr>
          </w:p>
        </w:tc>
      </w:tr>
    </w:tbl>
    <w:p w14:paraId="60C9F614" w14:textId="77777777" w:rsidR="00010318" w:rsidRPr="00010318" w:rsidRDefault="00010318" w:rsidP="00010318">
      <w:pPr>
        <w:spacing w:before="80" w:after="80"/>
        <w:rPr>
          <w:rFonts w:ascii="Arial" w:hAnsi="Arial" w:cs="Arial"/>
          <w:b/>
          <w:color w:val="000000" w:themeColor="text1"/>
          <w:sz w:val="22"/>
          <w:szCs w:val="22"/>
        </w:rPr>
      </w:pPr>
    </w:p>
    <w:p w14:paraId="73286EA2" w14:textId="77777777" w:rsidR="009C79A0" w:rsidRPr="00010318" w:rsidRDefault="009C79A0" w:rsidP="00010318">
      <w:pPr>
        <w:rPr>
          <w:rFonts w:ascii="Arial" w:hAnsi="Arial" w:cs="Arial"/>
        </w:rPr>
      </w:pPr>
    </w:p>
    <w:sectPr w:rsidR="009C79A0" w:rsidRPr="00010318" w:rsidSect="000F1BFC">
      <w:headerReference w:type="even" r:id="rId7"/>
      <w:headerReference w:type="default" r:id="rId8"/>
      <w:footerReference w:type="even" r:id="rId9"/>
      <w:footerReference w:type="default" r:id="rId10"/>
      <w:headerReference w:type="first" r:id="rId11"/>
      <w:footerReference w:type="first" r:id="rId12"/>
      <w:pgSz w:w="15840" w:h="12240" w:orient="landscape"/>
      <w:pgMar w:top="2039" w:right="720" w:bottom="720" w:left="720" w:header="720" w:footer="3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33311" w14:textId="77777777" w:rsidR="00E64C83" w:rsidRDefault="00E64C83" w:rsidP="00541EA0">
      <w:r>
        <w:separator/>
      </w:r>
    </w:p>
  </w:endnote>
  <w:endnote w:type="continuationSeparator" w:id="0">
    <w:p w14:paraId="3D023019" w14:textId="77777777" w:rsidR="00E64C83" w:rsidRDefault="00E64C83" w:rsidP="0054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3030403020204"/>
    <w:charset w:val="00"/>
    <w:family w:val="swiss"/>
    <w:notTrueType/>
    <w:pitch w:val="variable"/>
    <w:sig w:usb0="20000287" w:usb1="00000001" w:usb2="00000000" w:usb3="00000000" w:csb0="0000019F" w:csb1="00000000"/>
  </w:font>
  <w:font w:name="Yu Mincho">
    <w:panose1 w:val="020204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BF00" w14:textId="77777777" w:rsidR="00451D74" w:rsidRDefault="00451D74" w:rsidP="00B05D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DA7BB" w14:textId="77777777" w:rsidR="00451D74" w:rsidRDefault="00451D74" w:rsidP="00541E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81DA" w14:textId="77777777" w:rsidR="009B4CF9" w:rsidRDefault="009B4CF9" w:rsidP="009B4CF9">
    <w:pPr>
      <w:pStyle w:val="Footer"/>
      <w:ind w:right="360"/>
      <w:jc w:val="center"/>
      <w:rPr>
        <w:rFonts w:ascii="Helvetica" w:hAnsi="Helvetica"/>
        <w:b/>
        <w:sz w:val="18"/>
        <w:szCs w:val="18"/>
      </w:rPr>
    </w:pPr>
    <w:r w:rsidRPr="00702620">
      <w:rPr>
        <w:rFonts w:cs="Arial"/>
        <w:noProof/>
      </w:rPr>
      <mc:AlternateContent>
        <mc:Choice Requires="wps">
          <w:drawing>
            <wp:anchor distT="0" distB="0" distL="114300" distR="114300" simplePos="0" relativeHeight="251663360" behindDoc="0" locked="0" layoutInCell="1" allowOverlap="1" wp14:anchorId="5F901B31" wp14:editId="36701984">
              <wp:simplePos x="0" y="0"/>
              <wp:positionH relativeFrom="column">
                <wp:posOffset>4445</wp:posOffset>
              </wp:positionH>
              <wp:positionV relativeFrom="paragraph">
                <wp:posOffset>97048</wp:posOffset>
              </wp:positionV>
              <wp:extent cx="9207374" cy="45719"/>
              <wp:effectExtent l="0" t="0" r="635" b="5715"/>
              <wp:wrapNone/>
              <wp:docPr id="8" name="Rectangle 8"/>
              <wp:cNvGraphicFramePr/>
              <a:graphic xmlns:a="http://schemas.openxmlformats.org/drawingml/2006/main">
                <a:graphicData uri="http://schemas.microsoft.com/office/word/2010/wordprocessingShape">
                  <wps:wsp>
                    <wps:cNvSpPr/>
                    <wps:spPr>
                      <a:xfrm>
                        <a:off x="0" y="0"/>
                        <a:ext cx="9207374" cy="45719"/>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B55C2" id="Rectangle 8" o:spid="_x0000_s1026" style="position:absolute;margin-left:.35pt;margin-top:7.65pt;width:7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ehofQIAAG8FAAAOAAAAZHJzL2Uyb0RvYy54bWysVN1P2zAQf5+0/8Hy+0hSugEVKaqKOk1C&#13;&#10;gICJZ9ex20iOzzu7Tbu/fmcnDYUhIU17Se58v/v+uLzaNYZtFfoabMmLk5wzZSVUtV2V/OfT4ss5&#13;&#10;Zz4IWwkDVpV8rzy/mn7+dNm6iRrBGkylkJER6yetK/k6BDfJMi/XqhH+BJyyJNSAjQjE4iqrULRk&#13;&#10;vTHZKM+/ZS1g5RCk8p5erzshnyb7WisZ7rT2KjBTcootpC+m7zJ+s+mlmKxQuHUt+zDEP0TRiNqS&#13;&#10;08HUtQiCbbD+y1RTSwQPOpxIaDLQupYq5UDZFPmbbB7XwqmUCxXHu6FM/v+Zlbfbe2R1VXJqlBUN&#13;&#10;teiBiibsyih2HsvTOj8h1KO7x57zRMZcdxqb+Kcs2C6VdD+UVO0Ck/R4McrPTs/GnEmSjb+eFRfR&#13;&#10;Zvai7NCH7woaFomSIzlPhRTbGx866AESfXkwdbWojUkMrpZzg2wrqLuLxTzPU0PJ+iuYsRFsIap1&#13;&#10;FrsXleajdxPT7BJLVNgbFbWMfVCa6kOpFCmuNJlq8CqkVDYUfVIJHdU0uRoUTz9W7PFRtYtqUB59&#13;&#10;rDxoJM9gw6Dc1BbwPQNmCFl3eOrJUd6RXEK1p9FA6HbGO7moqUU3wod7gbQktE60+OGOPtpAW3Lo&#13;&#10;Kc7WgL/fe494ml2SctbS0pXc/9oIVJyZH5am+qIYj+OWJoamZUQMHkuWxxK7aeZAnS/oxDiZyIgP&#13;&#10;5kBqhOaZ7sMseiWRsJJ8l1wGPDDz0B0DujBSzWYJRpvpRLixj04euh5H8Gn3LND1cxpowG/hsKBi&#13;&#10;8mZcO2zsh4XZJoCu0yy/1LWvN2112ob+AsWzccwn1MudnP4BAAD//wMAUEsDBBQABgAIAAAAIQDJ&#13;&#10;XEI04wAAAAwBAAAPAAAAZHJzL2Rvd25yZXYueG1sTE/JTsMwEL0j8Q/WIHFB1GkgLGmcCrG0QohD&#13;&#10;C0hwc+MhCY3HwXbb8PdMT3AZad6beUsxHWwntuhD60jBeJSAQKqcaalW8PrycHoFIkRNRneOUMEP&#13;&#10;BpiWhweFzo3b0QK3y1gLFqGQawVNjH0uZagatDqMXI/E3KfzVkdefS2N1zsWt51Mk+RCWt0SOzS6&#13;&#10;x9sGq/VyYxXc+8Xb19Nsbk7e2/XH4/U4fs+GZ6WOj4a7CY+bCYiIQ/z7gH0Hzg8lB1u5DZkgOgWX&#13;&#10;fMdodgZiz55nCSMrBWmagSwL+b9E+QsAAP//AwBQSwECLQAUAAYACAAAACEAtoM4kv4AAADhAQAA&#13;&#10;EwAAAAAAAAAAAAAAAAAAAAAAW0NvbnRlbnRfVHlwZXNdLnhtbFBLAQItABQABgAIAAAAIQA4/SH/&#13;&#10;1gAAAJQBAAALAAAAAAAAAAAAAAAAAC8BAABfcmVscy8ucmVsc1BLAQItABQABgAIAAAAIQBbgeho&#13;&#10;fQIAAG8FAAAOAAAAAAAAAAAAAAAAAC4CAABkcnMvZTJvRG9jLnhtbFBLAQItABQABgAIAAAAIQDJ&#13;&#10;XEI04wAAAAwBAAAPAAAAAAAAAAAAAAAAANcEAABkcnMvZG93bnJldi54bWxQSwUGAAAAAAQABADz&#13;&#10;AAAA5wUAAAAA&#13;&#10;" fillcolor="#ffc000" stroked="f" strokeweight=".5pt"/>
          </w:pict>
        </mc:Fallback>
      </mc:AlternateContent>
    </w:r>
  </w:p>
  <w:p w14:paraId="1CA559F2" w14:textId="77777777" w:rsidR="009B4CF9" w:rsidRDefault="009B4CF9" w:rsidP="009B4CF9">
    <w:pPr>
      <w:pStyle w:val="Footer"/>
      <w:ind w:right="360"/>
      <w:jc w:val="center"/>
      <w:rPr>
        <w:rFonts w:ascii="Arial" w:hAnsi="Arial" w:cs="Arial"/>
        <w:b/>
        <w:sz w:val="18"/>
        <w:szCs w:val="18"/>
      </w:rPr>
    </w:pPr>
  </w:p>
  <w:p w14:paraId="0E7852E9" w14:textId="7BBEF7F7" w:rsidR="009B4CF9" w:rsidRPr="009B4CF9" w:rsidRDefault="00152E6C" w:rsidP="009B4CF9">
    <w:pPr>
      <w:pStyle w:val="Footer"/>
      <w:ind w:right="360"/>
      <w:jc w:val="center"/>
      <w:rPr>
        <w:rFonts w:ascii="Arial" w:hAnsi="Arial" w:cs="Arial"/>
        <w:b/>
        <w:sz w:val="18"/>
        <w:szCs w:val="18"/>
      </w:rPr>
    </w:pPr>
    <w:r w:rsidRPr="00152E6C">
      <w:rPr>
        <w:rFonts w:ascii="Arial" w:hAnsi="Arial" w:cs="Arial"/>
        <w:b/>
        <w:sz w:val="18"/>
        <w:szCs w:val="18"/>
      </w:rPr>
      <w:t>Practice-Based Coaching</w:t>
    </w:r>
    <w:r w:rsidRPr="00152E6C">
      <w:rPr>
        <w:rFonts w:ascii="Arial" w:hAnsi="Arial" w:cs="Arial"/>
        <w:b/>
        <w:sz w:val="18"/>
        <w:szCs w:val="18"/>
      </w:rPr>
      <w:t xml:space="preserve"> </w:t>
    </w:r>
    <w:r w:rsidR="009B4CF9" w:rsidRPr="009B4CF9">
      <w:rPr>
        <w:rFonts w:ascii="Arial" w:hAnsi="Arial" w:cs="Arial"/>
        <w:b/>
        <w:sz w:val="18"/>
        <w:szCs w:val="18"/>
      </w:rPr>
      <w:t>Competencies</w:t>
    </w:r>
  </w:p>
  <w:p w14:paraId="39117EC0" w14:textId="77777777" w:rsidR="009B4CF9" w:rsidRPr="009B4CF9" w:rsidRDefault="009B4CF9" w:rsidP="009B4CF9">
    <w:pPr>
      <w:pStyle w:val="Footer"/>
      <w:ind w:right="360"/>
      <w:jc w:val="center"/>
      <w:rPr>
        <w:rFonts w:ascii="Arial" w:hAnsi="Arial" w:cs="Arial"/>
        <w:sz w:val="14"/>
        <w:szCs w:val="14"/>
      </w:rPr>
    </w:pPr>
    <w:r w:rsidRPr="009B4CF9">
      <w:rPr>
        <w:rFonts w:ascii="Arial" w:hAnsi="Arial" w:cs="Arial"/>
        <w:sz w:val="14"/>
        <w:szCs w:val="14"/>
      </w:rPr>
      <w:t>© 2019 University of Washington. All rights reserved.</w:t>
    </w:r>
  </w:p>
  <w:p w14:paraId="274DFE21" w14:textId="0E9252CF" w:rsidR="00451D74" w:rsidRPr="009B4CF9" w:rsidRDefault="00451D74" w:rsidP="009B4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50F1" w14:textId="731B3EE0" w:rsidR="009B4CF9" w:rsidRDefault="009B4CF9" w:rsidP="001930AA">
    <w:pPr>
      <w:pStyle w:val="Footer"/>
      <w:ind w:right="360"/>
      <w:jc w:val="center"/>
      <w:rPr>
        <w:rFonts w:ascii="Helvetica" w:hAnsi="Helvetica"/>
        <w:b/>
        <w:sz w:val="18"/>
        <w:szCs w:val="18"/>
      </w:rPr>
    </w:pPr>
    <w:r w:rsidRPr="00702620">
      <w:rPr>
        <w:rFonts w:cs="Arial"/>
        <w:noProof/>
      </w:rPr>
      <mc:AlternateContent>
        <mc:Choice Requires="wps">
          <w:drawing>
            <wp:anchor distT="0" distB="0" distL="114300" distR="114300" simplePos="0" relativeHeight="251661312" behindDoc="0" locked="0" layoutInCell="1" allowOverlap="1" wp14:anchorId="654BE69F" wp14:editId="03930760">
              <wp:simplePos x="0" y="0"/>
              <wp:positionH relativeFrom="column">
                <wp:posOffset>4445</wp:posOffset>
              </wp:positionH>
              <wp:positionV relativeFrom="paragraph">
                <wp:posOffset>97048</wp:posOffset>
              </wp:positionV>
              <wp:extent cx="9207374" cy="45719"/>
              <wp:effectExtent l="0" t="0" r="635" b="5715"/>
              <wp:wrapNone/>
              <wp:docPr id="1" name="Rectangle 1"/>
              <wp:cNvGraphicFramePr/>
              <a:graphic xmlns:a="http://schemas.openxmlformats.org/drawingml/2006/main">
                <a:graphicData uri="http://schemas.microsoft.com/office/word/2010/wordprocessingShape">
                  <wps:wsp>
                    <wps:cNvSpPr/>
                    <wps:spPr>
                      <a:xfrm>
                        <a:off x="0" y="0"/>
                        <a:ext cx="9207374" cy="45719"/>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5F079" id="Rectangle 1" o:spid="_x0000_s1026" style="position:absolute;margin-left:.35pt;margin-top:7.65pt;width:7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QBUfQIAAG8FAAAOAAAAZHJzL2Uyb0RvYy54bWysVN1r2zAQfx/sfxB6X+yk2bqGOCWkZAxK&#13;&#10;G9qOPiuylBhknXZS4mR//U6y42ZdoTD2Yt/pfvf9Mb0+1IbtFfoKbMGHg5wzZSWUld0U/MfT8tNX&#13;&#10;znwQthQGrCr4UXl+Pfv4Ydq4iRrBFkypkJER6yeNK/g2BDfJMi+3qhZ+AE5ZEmrAWgRicZOVKBqy&#13;&#10;XptslOdfsgawdAhSeU+vN62Qz5J9rZUM91p7FZgpOMUW0hfTdx2/2WwqJhsUblvJLgzxD1HUorLk&#13;&#10;tDd1I4JgO6z+MlVXEsGDDgMJdQZaV1KlHCibYf4qm8etcCrlQsXxri+T/39m5d1+hawqqXecWVFT&#13;&#10;ix6oaMJujGLDWJ7G+QmhHt0KO84TGXM9aKzjn7Jgh1TSY19SdQhM0uPVKL+8uBxzJkk2/nw5vIo2&#13;&#10;sxdlhz58U1CzSBQcyXkqpNjf+tBCT5Doy4OpymVlTGJws14YZHtB3V0uF3meGkrW/4AZG8EWolpr&#13;&#10;sX1RaT46NzHNNrFEhaNRUcvYB6WpPpTKMMWVJlP1XoWUyoZUKHKb0FFNk6te8eJ9xQ4fVduoeuXR&#13;&#10;+8q9RvIMNvTKdWUB3zJg+pB1i6eenOUdyTWURxoNhHZnvJPLilp0K3xYCaQloXWixQ/39NEGmoJD&#13;&#10;R3G2Bfz11nvE0+ySlLOGlq7g/udOoOLMfLc01VfD8ThuaWJoWkbE4LlkfS6xu3oB1HmaXIoukREf&#13;&#10;zInUCPUz3Yd59EoiYSX5LrgMeGIWoT0GdGGkms8TjDbTiXBrH508dT2O4NPhWaDr5jTQgN/BaUHF&#13;&#10;5NW4ttjYDwvzXQBdpVl+qWtXb9rqtA3dBYpn45xPqJc7OfsNAAD//wMAUEsDBBQABgAIAAAAIQDJ&#13;&#10;XEI04wAAAAwBAAAPAAAAZHJzL2Rvd25yZXYueG1sTE/JTsMwEL0j8Q/WIHFB1GkgLGmcCrG0QohD&#13;&#10;C0hwc+MhCY3HwXbb8PdMT3AZad6beUsxHWwntuhD60jBeJSAQKqcaalW8PrycHoFIkRNRneOUMEP&#13;&#10;BpiWhweFzo3b0QK3y1gLFqGQawVNjH0uZagatDqMXI/E3KfzVkdefS2N1zsWt51Mk+RCWt0SOzS6&#13;&#10;x9sGq/VyYxXc+8Xb19Nsbk7e2/XH4/U4fs+GZ6WOj4a7CY+bCYiIQ/z7gH0Hzg8lB1u5DZkgOgWX&#13;&#10;fMdodgZiz55nCSMrBWmagSwL+b9E+QsAAP//AwBQSwECLQAUAAYACAAAACEAtoM4kv4AAADhAQAA&#13;&#10;EwAAAAAAAAAAAAAAAAAAAAAAW0NvbnRlbnRfVHlwZXNdLnhtbFBLAQItABQABgAIAAAAIQA4/SH/&#13;&#10;1gAAAJQBAAALAAAAAAAAAAAAAAAAAC8BAABfcmVscy8ucmVsc1BLAQItABQABgAIAAAAIQDEnQBU&#13;&#10;fQIAAG8FAAAOAAAAAAAAAAAAAAAAAC4CAABkcnMvZTJvRG9jLnhtbFBLAQItABQABgAIAAAAIQDJ&#13;&#10;XEI04wAAAAwBAAAPAAAAAAAAAAAAAAAAANcEAABkcnMvZG93bnJldi54bWxQSwUGAAAAAAQABADz&#13;&#10;AAAA5wUAAAAA&#13;&#10;" fillcolor="#ffc000" stroked="f" strokeweight=".5pt"/>
          </w:pict>
        </mc:Fallback>
      </mc:AlternateContent>
    </w:r>
  </w:p>
  <w:p w14:paraId="62D6FA23" w14:textId="77777777" w:rsidR="009B4CF9" w:rsidRDefault="009B4CF9" w:rsidP="009B4CF9">
    <w:pPr>
      <w:pStyle w:val="Footer"/>
      <w:ind w:right="360"/>
      <w:jc w:val="center"/>
      <w:rPr>
        <w:rFonts w:ascii="Arial" w:hAnsi="Arial" w:cs="Arial"/>
        <w:b/>
        <w:sz w:val="18"/>
        <w:szCs w:val="18"/>
      </w:rPr>
    </w:pPr>
  </w:p>
  <w:p w14:paraId="0238CDEF" w14:textId="7F44E491" w:rsidR="001930AA" w:rsidRPr="009B4CF9" w:rsidRDefault="00152E6C" w:rsidP="009B4CF9">
    <w:pPr>
      <w:pStyle w:val="Footer"/>
      <w:ind w:right="360"/>
      <w:jc w:val="center"/>
      <w:rPr>
        <w:rFonts w:ascii="Arial" w:hAnsi="Arial" w:cs="Arial"/>
        <w:b/>
        <w:sz w:val="18"/>
        <w:szCs w:val="18"/>
      </w:rPr>
    </w:pPr>
    <w:r w:rsidRPr="00152E6C">
      <w:rPr>
        <w:rFonts w:ascii="Arial" w:hAnsi="Arial" w:cs="Arial"/>
        <w:b/>
        <w:sz w:val="18"/>
        <w:szCs w:val="18"/>
      </w:rPr>
      <w:t>Practice-Based Coaching</w:t>
    </w:r>
    <w:r w:rsidRPr="00152E6C">
      <w:rPr>
        <w:rFonts w:ascii="Arial" w:hAnsi="Arial" w:cs="Arial"/>
        <w:b/>
        <w:sz w:val="18"/>
        <w:szCs w:val="18"/>
      </w:rPr>
      <w:t xml:space="preserve"> </w:t>
    </w:r>
    <w:r w:rsidR="001930AA" w:rsidRPr="009B4CF9">
      <w:rPr>
        <w:rFonts w:ascii="Arial" w:hAnsi="Arial" w:cs="Arial"/>
        <w:b/>
        <w:sz w:val="18"/>
        <w:szCs w:val="18"/>
      </w:rPr>
      <w:t>Competencies</w:t>
    </w:r>
  </w:p>
  <w:p w14:paraId="584103E4" w14:textId="77777777" w:rsidR="001930AA" w:rsidRPr="009B4CF9" w:rsidRDefault="001930AA" w:rsidP="001930AA">
    <w:pPr>
      <w:pStyle w:val="Footer"/>
      <w:ind w:right="360"/>
      <w:jc w:val="center"/>
      <w:rPr>
        <w:rFonts w:ascii="Arial" w:hAnsi="Arial" w:cs="Arial"/>
        <w:sz w:val="14"/>
        <w:szCs w:val="14"/>
      </w:rPr>
    </w:pPr>
    <w:r w:rsidRPr="009B4CF9">
      <w:rPr>
        <w:rFonts w:ascii="Arial" w:hAnsi="Arial" w:cs="Arial"/>
        <w:sz w:val="14"/>
        <w:szCs w:val="14"/>
      </w:rPr>
      <w:t>© 2019 University of Washington. All rights reserved.</w:t>
    </w:r>
  </w:p>
  <w:p w14:paraId="08598A57" w14:textId="77777777" w:rsidR="001930AA" w:rsidRPr="009B4CF9" w:rsidRDefault="001930A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67142" w14:textId="77777777" w:rsidR="00E64C83" w:rsidRDefault="00E64C83" w:rsidP="00541EA0">
      <w:r>
        <w:separator/>
      </w:r>
    </w:p>
  </w:footnote>
  <w:footnote w:type="continuationSeparator" w:id="0">
    <w:p w14:paraId="66C6F140" w14:textId="77777777" w:rsidR="00E64C83" w:rsidRDefault="00E64C83" w:rsidP="0054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28E0" w14:textId="77777777" w:rsidR="00207428" w:rsidRDefault="00207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B99B" w14:textId="27C4B202" w:rsidR="004B2913" w:rsidRDefault="004B2913">
    <w:pPr>
      <w:pStyle w:val="Header"/>
    </w:pP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7363" w14:textId="7C2E2AAE" w:rsidR="001930AA" w:rsidRPr="00345DD7" w:rsidRDefault="00CC20C9" w:rsidP="001930AA">
    <w:pPr>
      <w:pStyle w:val="Header"/>
      <w:ind w:left="11520"/>
      <w:rPr>
        <w:rStyle w:val="Hyperlink"/>
        <w:rFonts w:ascii="Arial" w:hAnsi="Arial" w:cs="Arial"/>
        <w:b/>
        <w:color w:val="085586"/>
        <w:sz w:val="22"/>
        <w:szCs w:val="22"/>
      </w:rPr>
    </w:pPr>
    <w:bookmarkStart w:id="0" w:name="_GoBack"/>
    <w:bookmarkEnd w:id="0"/>
    <w:r w:rsidRPr="00345DD7">
      <w:rPr>
        <w:rFonts w:ascii="Arial" w:hAnsi="Arial" w:cs="Arial"/>
        <w:b/>
        <w:noProof/>
        <w:color w:val="085586"/>
        <w:sz w:val="22"/>
        <w:szCs w:val="22"/>
      </w:rPr>
      <w:drawing>
        <wp:anchor distT="0" distB="0" distL="114300" distR="114300" simplePos="0" relativeHeight="251659264" behindDoc="0" locked="0" layoutInCell="1" allowOverlap="1" wp14:anchorId="54EA4C2B" wp14:editId="43D8751C">
          <wp:simplePos x="0" y="0"/>
          <wp:positionH relativeFrom="column">
            <wp:posOffset>-182880</wp:posOffset>
          </wp:positionH>
          <wp:positionV relativeFrom="paragraph">
            <wp:posOffset>-314960</wp:posOffset>
          </wp:positionV>
          <wp:extent cx="2161540" cy="1046480"/>
          <wp:effectExtent l="0" t="0" r="0" b="0"/>
          <wp:wrapNone/>
          <wp:docPr id="6" name="Picture 6">
            <a:hlinkClick xmlns:a="http://schemas.openxmlformats.org/drawingml/2006/main" r:id="rId1" tooltip="EarlyEdU Alliance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tooltip="EarlyEdU Alliance Website"/>
                  </pic:cNvPr>
                  <pic:cNvPicPr/>
                </pic:nvPicPr>
                <pic:blipFill>
                  <a:blip r:embed="rId2"/>
                  <a:stretch>
                    <a:fillRect/>
                  </a:stretch>
                </pic:blipFill>
                <pic:spPr>
                  <a:xfrm>
                    <a:off x="0" y="0"/>
                    <a:ext cx="2161540" cy="1046480"/>
                  </a:xfrm>
                  <a:prstGeom prst="rect">
                    <a:avLst/>
                  </a:prstGeom>
                </pic:spPr>
              </pic:pic>
            </a:graphicData>
          </a:graphic>
          <wp14:sizeRelH relativeFrom="page">
            <wp14:pctWidth>0</wp14:pctWidth>
          </wp14:sizeRelH>
          <wp14:sizeRelV relativeFrom="page">
            <wp14:pctHeight>0</wp14:pctHeight>
          </wp14:sizeRelV>
        </wp:anchor>
      </w:drawing>
    </w:r>
    <w:r w:rsidR="001930AA" w:rsidRPr="00345DD7">
      <w:rPr>
        <w:rFonts w:ascii="Arial" w:hAnsi="Arial" w:cs="Arial"/>
        <w:b/>
        <w:noProof/>
        <w:color w:val="085586"/>
        <w:sz w:val="22"/>
        <w:szCs w:val="22"/>
      </w:rPr>
      <w:drawing>
        <wp:anchor distT="0" distB="0" distL="114300" distR="114300" simplePos="0" relativeHeight="251658240" behindDoc="0" locked="0" layoutInCell="1" allowOverlap="1" wp14:anchorId="5A8C3AC5" wp14:editId="122858A3">
          <wp:simplePos x="0" y="0"/>
          <wp:positionH relativeFrom="column">
            <wp:posOffset>6959600</wp:posOffset>
          </wp:positionH>
          <wp:positionV relativeFrom="paragraph">
            <wp:posOffset>10160</wp:posOffset>
          </wp:positionV>
          <wp:extent cx="304800" cy="304800"/>
          <wp:effectExtent l="0" t="0" r="0" b="0"/>
          <wp:wrapNone/>
          <wp:docPr id="7" name="Picture 7">
            <a:hlinkClick xmlns:a="http://schemas.openxmlformats.org/drawingml/2006/main" r:id="rId3" tooltip="Link to see more course details on the Member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3" tooltip="Link to see more course details on the Members Portal"/>
                  </pic:cNvPr>
                  <pic:cNvPicPr/>
                </pic:nvPicPr>
                <pic:blipFill>
                  <a:blip r:embed="rId4"/>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345DD7" w:rsidRPr="00345DD7">
      <w:rPr>
        <w:rFonts w:ascii="Arial" w:hAnsi="Arial" w:cs="Arial"/>
        <w:b/>
        <w:color w:val="085586"/>
        <w:sz w:val="22"/>
        <w:szCs w:val="22"/>
      </w:rPr>
      <w:fldChar w:fldCharType="begin"/>
    </w:r>
    <w:r w:rsidR="00152E6C">
      <w:rPr>
        <w:rFonts w:ascii="Arial" w:hAnsi="Arial" w:cs="Arial"/>
        <w:b/>
        <w:color w:val="085586"/>
        <w:sz w:val="22"/>
        <w:szCs w:val="22"/>
      </w:rPr>
      <w:instrText>HYPERLINK "https://members.earlyedualliance.org/content/course-details/?table=n_courses&amp;unique_id=acronym.PBC" \o "Link to find more details about this course on the Members Portal"</w:instrText>
    </w:r>
    <w:r w:rsidR="00152E6C" w:rsidRPr="00345DD7">
      <w:rPr>
        <w:rFonts w:ascii="Arial" w:hAnsi="Arial" w:cs="Arial"/>
        <w:b/>
        <w:color w:val="085586"/>
        <w:sz w:val="22"/>
        <w:szCs w:val="22"/>
      </w:rPr>
    </w:r>
    <w:r w:rsidR="00345DD7" w:rsidRPr="00345DD7">
      <w:rPr>
        <w:rFonts w:ascii="Arial" w:hAnsi="Arial" w:cs="Arial"/>
        <w:b/>
        <w:color w:val="085586"/>
        <w:sz w:val="22"/>
        <w:szCs w:val="22"/>
      </w:rPr>
      <w:fldChar w:fldCharType="separate"/>
    </w:r>
    <w:r w:rsidR="00345DD7" w:rsidRPr="00345DD7">
      <w:rPr>
        <w:rStyle w:val="Hyperlink"/>
        <w:rFonts w:ascii="Arial" w:hAnsi="Arial" w:cs="Arial"/>
        <w:b/>
        <w:color w:val="085586"/>
        <w:sz w:val="22"/>
        <w:szCs w:val="22"/>
      </w:rPr>
      <w:t>Se</w:t>
    </w:r>
    <w:r w:rsidR="001930AA" w:rsidRPr="00345DD7">
      <w:rPr>
        <w:rStyle w:val="Hyperlink"/>
        <w:rFonts w:ascii="Arial" w:hAnsi="Arial" w:cs="Arial"/>
        <w:b/>
        <w:color w:val="085586"/>
        <w:sz w:val="22"/>
        <w:szCs w:val="22"/>
      </w:rPr>
      <w:t xml:space="preserve">e Course Details on the </w:t>
    </w:r>
  </w:p>
  <w:p w14:paraId="53E42FEC" w14:textId="2BA3E910" w:rsidR="001930AA" w:rsidRPr="00345DD7" w:rsidRDefault="001930AA" w:rsidP="001930AA">
    <w:pPr>
      <w:pStyle w:val="Header"/>
      <w:ind w:left="11520"/>
      <w:rPr>
        <w:rFonts w:ascii="Arial" w:hAnsi="Arial" w:cs="Arial"/>
        <w:b/>
        <w:color w:val="085586"/>
        <w:sz w:val="22"/>
        <w:szCs w:val="22"/>
      </w:rPr>
    </w:pPr>
    <w:r w:rsidRPr="00345DD7">
      <w:rPr>
        <w:rStyle w:val="Hyperlink"/>
        <w:rFonts w:ascii="Arial" w:hAnsi="Arial" w:cs="Arial"/>
        <w:b/>
        <w:color w:val="085586"/>
        <w:sz w:val="22"/>
        <w:szCs w:val="22"/>
      </w:rPr>
      <w:t>EarlyEdU Members Portal</w:t>
    </w:r>
    <w:r w:rsidR="00345DD7" w:rsidRPr="00345DD7">
      <w:rPr>
        <w:rFonts w:ascii="Arial" w:hAnsi="Arial" w:cs="Arial"/>
        <w:b/>
        <w:color w:val="085586"/>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41D90"/>
    <w:multiLevelType w:val="hybridMultilevel"/>
    <w:tmpl w:val="9B241EF0"/>
    <w:lvl w:ilvl="0" w:tplc="23B65840">
      <w:start w:val="3"/>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07F71"/>
    <w:multiLevelType w:val="hybridMultilevel"/>
    <w:tmpl w:val="E600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24E4"/>
    <w:multiLevelType w:val="hybridMultilevel"/>
    <w:tmpl w:val="2E6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124EF"/>
    <w:multiLevelType w:val="hybridMultilevel"/>
    <w:tmpl w:val="3FE0DCD4"/>
    <w:lvl w:ilvl="0" w:tplc="386613E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7155"/>
    <w:multiLevelType w:val="hybridMultilevel"/>
    <w:tmpl w:val="58A8A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D06CC4"/>
    <w:multiLevelType w:val="hybridMultilevel"/>
    <w:tmpl w:val="291C5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57E55"/>
    <w:multiLevelType w:val="hybridMultilevel"/>
    <w:tmpl w:val="A906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B623B"/>
    <w:multiLevelType w:val="hybridMultilevel"/>
    <w:tmpl w:val="8CAC07B6"/>
    <w:lvl w:ilvl="0" w:tplc="780CD2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47D0E"/>
    <w:multiLevelType w:val="hybridMultilevel"/>
    <w:tmpl w:val="F354780C"/>
    <w:lvl w:ilvl="0" w:tplc="D67023E6">
      <w:start w:val="3"/>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2"/>
  </w:num>
  <w:num w:numId="5">
    <w:abstractNumId w:val="7"/>
  </w:num>
  <w:num w:numId="6">
    <w:abstractNumId w:val="4"/>
  </w:num>
  <w:num w:numId="7">
    <w:abstractNumId w:val="5"/>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A0"/>
    <w:rsid w:val="0000370E"/>
    <w:rsid w:val="00010318"/>
    <w:rsid w:val="00043F4C"/>
    <w:rsid w:val="00072890"/>
    <w:rsid w:val="00090860"/>
    <w:rsid w:val="000A72E0"/>
    <w:rsid w:val="000F1BFC"/>
    <w:rsid w:val="001208C1"/>
    <w:rsid w:val="00150D9E"/>
    <w:rsid w:val="00152E6C"/>
    <w:rsid w:val="001930AA"/>
    <w:rsid w:val="001A5B49"/>
    <w:rsid w:val="00207428"/>
    <w:rsid w:val="002458F7"/>
    <w:rsid w:val="002673D1"/>
    <w:rsid w:val="00345DD7"/>
    <w:rsid w:val="003D228A"/>
    <w:rsid w:val="003E444A"/>
    <w:rsid w:val="003F033B"/>
    <w:rsid w:val="00423C4E"/>
    <w:rsid w:val="004249B8"/>
    <w:rsid w:val="00446B63"/>
    <w:rsid w:val="00451D74"/>
    <w:rsid w:val="00465B84"/>
    <w:rsid w:val="00494603"/>
    <w:rsid w:val="004B1E05"/>
    <w:rsid w:val="004B2913"/>
    <w:rsid w:val="004F1DE2"/>
    <w:rsid w:val="00516A5C"/>
    <w:rsid w:val="00541EA0"/>
    <w:rsid w:val="00541EEB"/>
    <w:rsid w:val="005806B7"/>
    <w:rsid w:val="005F0299"/>
    <w:rsid w:val="005F3A46"/>
    <w:rsid w:val="00692988"/>
    <w:rsid w:val="0069688E"/>
    <w:rsid w:val="006C5989"/>
    <w:rsid w:val="006E773D"/>
    <w:rsid w:val="00704D9A"/>
    <w:rsid w:val="00744E88"/>
    <w:rsid w:val="00811829"/>
    <w:rsid w:val="00863856"/>
    <w:rsid w:val="008A19D4"/>
    <w:rsid w:val="008B2543"/>
    <w:rsid w:val="008E62E8"/>
    <w:rsid w:val="00903B85"/>
    <w:rsid w:val="00937354"/>
    <w:rsid w:val="00940C7D"/>
    <w:rsid w:val="00943CCF"/>
    <w:rsid w:val="009A2B54"/>
    <w:rsid w:val="009B4CF9"/>
    <w:rsid w:val="009C79A0"/>
    <w:rsid w:val="00A0411F"/>
    <w:rsid w:val="00AA1563"/>
    <w:rsid w:val="00AF276F"/>
    <w:rsid w:val="00B05D81"/>
    <w:rsid w:val="00BA09B9"/>
    <w:rsid w:val="00BD2CAC"/>
    <w:rsid w:val="00C328E9"/>
    <w:rsid w:val="00C64476"/>
    <w:rsid w:val="00C71CFA"/>
    <w:rsid w:val="00CA0FA7"/>
    <w:rsid w:val="00CC20C9"/>
    <w:rsid w:val="00CE293B"/>
    <w:rsid w:val="00CE4F8F"/>
    <w:rsid w:val="00CE6DC8"/>
    <w:rsid w:val="00D151AF"/>
    <w:rsid w:val="00D809C4"/>
    <w:rsid w:val="00DF664F"/>
    <w:rsid w:val="00E61741"/>
    <w:rsid w:val="00E64C83"/>
    <w:rsid w:val="00ED00C2"/>
    <w:rsid w:val="00EF5A74"/>
    <w:rsid w:val="00F41EF7"/>
    <w:rsid w:val="00FD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1EA1F"/>
  <w15:docId w15:val="{6297F6B0-B2DD-3F45-B1FA-A096B6D6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EEB"/>
    <w:rPr>
      <w:rFonts w:ascii="Times New Roman" w:hAnsi="Times New Roman" w:cs="Times New Roman"/>
    </w:rPr>
  </w:style>
  <w:style w:type="paragraph" w:styleId="Heading1">
    <w:name w:val="heading 1"/>
    <w:basedOn w:val="Normal"/>
    <w:next w:val="Normal"/>
    <w:link w:val="Heading1Char"/>
    <w:uiPriority w:val="9"/>
    <w:qFormat/>
    <w:rsid w:val="00744E8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9A0"/>
    <w:pPr>
      <w:spacing w:before="120" w:after="120" w:line="360" w:lineRule="auto"/>
      <w:ind w:left="720"/>
      <w:contextualSpacing/>
    </w:pPr>
    <w:rPr>
      <w:rFonts w:ascii="Helvetica" w:eastAsia="Times New Roman" w:hAnsi="Helvetica" w:cs="Arial Bold"/>
      <w:color w:val="000000"/>
      <w:sz w:val="22"/>
      <w:szCs w:val="22"/>
    </w:rPr>
  </w:style>
  <w:style w:type="paragraph" w:styleId="NormalWeb">
    <w:name w:val="Normal (Web)"/>
    <w:basedOn w:val="Normal"/>
    <w:uiPriority w:val="99"/>
    <w:unhideWhenUsed/>
    <w:rsid w:val="00541EEB"/>
    <w:pPr>
      <w:spacing w:before="100" w:beforeAutospacing="1" w:after="100" w:afterAutospacing="1"/>
    </w:pPr>
  </w:style>
  <w:style w:type="character" w:customStyle="1" w:styleId="apple-converted-space">
    <w:name w:val="apple-converted-space"/>
    <w:basedOn w:val="DefaultParagraphFont"/>
    <w:rsid w:val="00541EEB"/>
  </w:style>
  <w:style w:type="paragraph" w:styleId="Footer">
    <w:name w:val="footer"/>
    <w:basedOn w:val="Normal"/>
    <w:link w:val="FooterChar"/>
    <w:uiPriority w:val="99"/>
    <w:unhideWhenUsed/>
    <w:rsid w:val="00541EA0"/>
    <w:pPr>
      <w:tabs>
        <w:tab w:val="center" w:pos="4680"/>
        <w:tab w:val="right" w:pos="9360"/>
      </w:tabs>
    </w:pPr>
  </w:style>
  <w:style w:type="character" w:customStyle="1" w:styleId="FooterChar">
    <w:name w:val="Footer Char"/>
    <w:basedOn w:val="DefaultParagraphFont"/>
    <w:link w:val="Footer"/>
    <w:uiPriority w:val="99"/>
    <w:rsid w:val="00541EA0"/>
    <w:rPr>
      <w:rFonts w:ascii="Times New Roman" w:hAnsi="Times New Roman" w:cs="Times New Roman"/>
    </w:rPr>
  </w:style>
  <w:style w:type="character" w:styleId="PageNumber">
    <w:name w:val="page number"/>
    <w:basedOn w:val="DefaultParagraphFont"/>
    <w:uiPriority w:val="99"/>
    <w:semiHidden/>
    <w:unhideWhenUsed/>
    <w:rsid w:val="00541EA0"/>
  </w:style>
  <w:style w:type="paragraph" w:styleId="Header">
    <w:name w:val="header"/>
    <w:basedOn w:val="Normal"/>
    <w:link w:val="HeaderChar"/>
    <w:uiPriority w:val="99"/>
    <w:unhideWhenUsed/>
    <w:rsid w:val="004B2913"/>
    <w:pPr>
      <w:tabs>
        <w:tab w:val="center" w:pos="4320"/>
        <w:tab w:val="right" w:pos="8640"/>
      </w:tabs>
    </w:pPr>
  </w:style>
  <w:style w:type="character" w:customStyle="1" w:styleId="HeaderChar">
    <w:name w:val="Header Char"/>
    <w:basedOn w:val="DefaultParagraphFont"/>
    <w:link w:val="Header"/>
    <w:uiPriority w:val="99"/>
    <w:rsid w:val="004B2913"/>
    <w:rPr>
      <w:rFonts w:ascii="Times New Roman" w:hAnsi="Times New Roman" w:cs="Times New Roman"/>
    </w:rPr>
  </w:style>
  <w:style w:type="paragraph" w:styleId="BalloonText">
    <w:name w:val="Balloon Text"/>
    <w:basedOn w:val="Normal"/>
    <w:link w:val="BalloonTextChar"/>
    <w:uiPriority w:val="99"/>
    <w:semiHidden/>
    <w:unhideWhenUsed/>
    <w:rsid w:val="004B2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913"/>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0A72E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72E0"/>
    <w:rPr>
      <w:sz w:val="20"/>
      <w:szCs w:val="20"/>
    </w:rPr>
  </w:style>
  <w:style w:type="character" w:styleId="Hyperlink">
    <w:name w:val="Hyperlink"/>
    <w:basedOn w:val="DefaultParagraphFont"/>
    <w:uiPriority w:val="99"/>
    <w:unhideWhenUsed/>
    <w:rsid w:val="00345DD7"/>
    <w:rPr>
      <w:color w:val="0563C1" w:themeColor="hyperlink"/>
      <w:u w:val="single"/>
    </w:rPr>
  </w:style>
  <w:style w:type="character" w:styleId="UnresolvedMention">
    <w:name w:val="Unresolved Mention"/>
    <w:basedOn w:val="DefaultParagraphFont"/>
    <w:uiPriority w:val="99"/>
    <w:semiHidden/>
    <w:unhideWhenUsed/>
    <w:rsid w:val="00345DD7"/>
    <w:rPr>
      <w:color w:val="605E5C"/>
      <w:shd w:val="clear" w:color="auto" w:fill="E1DFDD"/>
    </w:rPr>
  </w:style>
  <w:style w:type="character" w:styleId="FollowedHyperlink">
    <w:name w:val="FollowedHyperlink"/>
    <w:basedOn w:val="DefaultParagraphFont"/>
    <w:uiPriority w:val="99"/>
    <w:semiHidden/>
    <w:unhideWhenUsed/>
    <w:rsid w:val="00345DD7"/>
    <w:rPr>
      <w:color w:val="954F72" w:themeColor="followedHyperlink"/>
      <w:u w:val="single"/>
    </w:rPr>
  </w:style>
  <w:style w:type="character" w:customStyle="1" w:styleId="Heading1Char">
    <w:name w:val="Heading 1 Char"/>
    <w:basedOn w:val="DefaultParagraphFont"/>
    <w:link w:val="Heading1"/>
    <w:uiPriority w:val="9"/>
    <w:rsid w:val="00744E88"/>
    <w:rPr>
      <w:rFonts w:asciiTheme="majorHAnsi" w:eastAsiaTheme="majorEastAsia" w:hAnsiTheme="majorHAnsi" w:cstheme="majorBidi"/>
      <w:color w:val="2E74B5" w:themeColor="accent1" w:themeShade="BF"/>
      <w:sz w:val="32"/>
      <w:szCs w:val="32"/>
    </w:rPr>
  </w:style>
  <w:style w:type="paragraph" w:customStyle="1" w:styleId="Default">
    <w:name w:val="Default"/>
    <w:rsid w:val="00010318"/>
    <w:pPr>
      <w:widowControl w:val="0"/>
      <w:autoSpaceDE w:val="0"/>
      <w:autoSpaceDN w:val="0"/>
      <w:adjustRightInd w:val="0"/>
    </w:pPr>
    <w:rPr>
      <w:rFonts w:ascii="Myriad Pro" w:eastAsiaTheme="minorEastAsia" w:hAnsi="Myriad Pro" w:cs="Myria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2027">
      <w:bodyDiv w:val="1"/>
      <w:marLeft w:val="0"/>
      <w:marRight w:val="0"/>
      <w:marTop w:val="0"/>
      <w:marBottom w:val="0"/>
      <w:divBdr>
        <w:top w:val="none" w:sz="0" w:space="0" w:color="auto"/>
        <w:left w:val="none" w:sz="0" w:space="0" w:color="auto"/>
        <w:bottom w:val="none" w:sz="0" w:space="0" w:color="auto"/>
        <w:right w:val="none" w:sz="0" w:space="0" w:color="auto"/>
      </w:divBdr>
    </w:div>
    <w:div w:id="460273224">
      <w:bodyDiv w:val="1"/>
      <w:marLeft w:val="0"/>
      <w:marRight w:val="0"/>
      <w:marTop w:val="0"/>
      <w:marBottom w:val="0"/>
      <w:divBdr>
        <w:top w:val="none" w:sz="0" w:space="0" w:color="auto"/>
        <w:left w:val="none" w:sz="0" w:space="0" w:color="auto"/>
        <w:bottom w:val="none" w:sz="0" w:space="0" w:color="auto"/>
        <w:right w:val="none" w:sz="0" w:space="0" w:color="auto"/>
      </w:divBdr>
    </w:div>
    <w:div w:id="714307104">
      <w:bodyDiv w:val="1"/>
      <w:marLeft w:val="0"/>
      <w:marRight w:val="0"/>
      <w:marTop w:val="0"/>
      <w:marBottom w:val="0"/>
      <w:divBdr>
        <w:top w:val="none" w:sz="0" w:space="0" w:color="auto"/>
        <w:left w:val="none" w:sz="0" w:space="0" w:color="auto"/>
        <w:bottom w:val="none" w:sz="0" w:space="0" w:color="auto"/>
        <w:right w:val="none" w:sz="0" w:space="0" w:color="auto"/>
      </w:divBdr>
    </w:div>
    <w:div w:id="759450451">
      <w:bodyDiv w:val="1"/>
      <w:marLeft w:val="0"/>
      <w:marRight w:val="0"/>
      <w:marTop w:val="0"/>
      <w:marBottom w:val="0"/>
      <w:divBdr>
        <w:top w:val="none" w:sz="0" w:space="0" w:color="auto"/>
        <w:left w:val="none" w:sz="0" w:space="0" w:color="auto"/>
        <w:bottom w:val="none" w:sz="0" w:space="0" w:color="auto"/>
        <w:right w:val="none" w:sz="0" w:space="0" w:color="auto"/>
      </w:divBdr>
    </w:div>
    <w:div w:id="998774229">
      <w:bodyDiv w:val="1"/>
      <w:marLeft w:val="0"/>
      <w:marRight w:val="0"/>
      <w:marTop w:val="0"/>
      <w:marBottom w:val="0"/>
      <w:divBdr>
        <w:top w:val="none" w:sz="0" w:space="0" w:color="auto"/>
        <w:left w:val="none" w:sz="0" w:space="0" w:color="auto"/>
        <w:bottom w:val="none" w:sz="0" w:space="0" w:color="auto"/>
        <w:right w:val="none" w:sz="0" w:space="0" w:color="auto"/>
      </w:divBdr>
    </w:div>
    <w:div w:id="1109468488">
      <w:bodyDiv w:val="1"/>
      <w:marLeft w:val="0"/>
      <w:marRight w:val="0"/>
      <w:marTop w:val="0"/>
      <w:marBottom w:val="0"/>
      <w:divBdr>
        <w:top w:val="none" w:sz="0" w:space="0" w:color="auto"/>
        <w:left w:val="none" w:sz="0" w:space="0" w:color="auto"/>
        <w:bottom w:val="none" w:sz="0" w:space="0" w:color="auto"/>
        <w:right w:val="none" w:sz="0" w:space="0" w:color="auto"/>
      </w:divBdr>
    </w:div>
    <w:div w:id="1114518604">
      <w:bodyDiv w:val="1"/>
      <w:marLeft w:val="0"/>
      <w:marRight w:val="0"/>
      <w:marTop w:val="0"/>
      <w:marBottom w:val="0"/>
      <w:divBdr>
        <w:top w:val="none" w:sz="0" w:space="0" w:color="auto"/>
        <w:left w:val="none" w:sz="0" w:space="0" w:color="auto"/>
        <w:bottom w:val="none" w:sz="0" w:space="0" w:color="auto"/>
        <w:right w:val="none" w:sz="0" w:space="0" w:color="auto"/>
      </w:divBdr>
    </w:div>
    <w:div w:id="1115949919">
      <w:bodyDiv w:val="1"/>
      <w:marLeft w:val="0"/>
      <w:marRight w:val="0"/>
      <w:marTop w:val="0"/>
      <w:marBottom w:val="0"/>
      <w:divBdr>
        <w:top w:val="none" w:sz="0" w:space="0" w:color="auto"/>
        <w:left w:val="none" w:sz="0" w:space="0" w:color="auto"/>
        <w:bottom w:val="none" w:sz="0" w:space="0" w:color="auto"/>
        <w:right w:val="none" w:sz="0" w:space="0" w:color="auto"/>
      </w:divBdr>
    </w:div>
    <w:div w:id="1312636627">
      <w:bodyDiv w:val="1"/>
      <w:marLeft w:val="0"/>
      <w:marRight w:val="0"/>
      <w:marTop w:val="0"/>
      <w:marBottom w:val="0"/>
      <w:divBdr>
        <w:top w:val="none" w:sz="0" w:space="0" w:color="auto"/>
        <w:left w:val="none" w:sz="0" w:space="0" w:color="auto"/>
        <w:bottom w:val="none" w:sz="0" w:space="0" w:color="auto"/>
        <w:right w:val="none" w:sz="0" w:space="0" w:color="auto"/>
      </w:divBdr>
    </w:div>
    <w:div w:id="1350528769">
      <w:bodyDiv w:val="1"/>
      <w:marLeft w:val="0"/>
      <w:marRight w:val="0"/>
      <w:marTop w:val="0"/>
      <w:marBottom w:val="0"/>
      <w:divBdr>
        <w:top w:val="none" w:sz="0" w:space="0" w:color="auto"/>
        <w:left w:val="none" w:sz="0" w:space="0" w:color="auto"/>
        <w:bottom w:val="none" w:sz="0" w:space="0" w:color="auto"/>
        <w:right w:val="none" w:sz="0" w:space="0" w:color="auto"/>
      </w:divBdr>
    </w:div>
    <w:div w:id="1576822123">
      <w:bodyDiv w:val="1"/>
      <w:marLeft w:val="0"/>
      <w:marRight w:val="0"/>
      <w:marTop w:val="0"/>
      <w:marBottom w:val="0"/>
      <w:divBdr>
        <w:top w:val="none" w:sz="0" w:space="0" w:color="auto"/>
        <w:left w:val="none" w:sz="0" w:space="0" w:color="auto"/>
        <w:bottom w:val="none" w:sz="0" w:space="0" w:color="auto"/>
        <w:right w:val="none" w:sz="0" w:space="0" w:color="auto"/>
      </w:divBdr>
    </w:div>
    <w:div w:id="1793016080">
      <w:bodyDiv w:val="1"/>
      <w:marLeft w:val="0"/>
      <w:marRight w:val="0"/>
      <w:marTop w:val="0"/>
      <w:marBottom w:val="0"/>
      <w:divBdr>
        <w:top w:val="none" w:sz="0" w:space="0" w:color="auto"/>
        <w:left w:val="none" w:sz="0" w:space="0" w:color="auto"/>
        <w:bottom w:val="none" w:sz="0" w:space="0" w:color="auto"/>
        <w:right w:val="none" w:sz="0" w:space="0" w:color="auto"/>
      </w:divBdr>
    </w:div>
    <w:div w:id="1802111413">
      <w:bodyDiv w:val="1"/>
      <w:marLeft w:val="0"/>
      <w:marRight w:val="0"/>
      <w:marTop w:val="0"/>
      <w:marBottom w:val="0"/>
      <w:divBdr>
        <w:top w:val="none" w:sz="0" w:space="0" w:color="auto"/>
        <w:left w:val="none" w:sz="0" w:space="0" w:color="auto"/>
        <w:bottom w:val="none" w:sz="0" w:space="0" w:color="auto"/>
        <w:right w:val="none" w:sz="0" w:space="0" w:color="auto"/>
      </w:divBdr>
    </w:div>
    <w:div w:id="2141723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s://members.earlyedualliance.org/content/course-details/?table=n_courses&amp;unique_id=acronym.PBC" TargetMode="External"/><Relationship Id="rId2" Type="http://schemas.openxmlformats.org/officeDocument/2006/relationships/image" Target="media/image1.png"/><Relationship Id="rId1" Type="http://schemas.openxmlformats.org/officeDocument/2006/relationships/hyperlink" Target="https://www.earlyedualliance.org/"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GAUVREAU</dc:creator>
  <cp:keywords/>
  <dc:description/>
  <cp:lastModifiedBy>Microsoft Office User</cp:lastModifiedBy>
  <cp:revision>3</cp:revision>
  <cp:lastPrinted>2016-09-01T20:45:00Z</cp:lastPrinted>
  <dcterms:created xsi:type="dcterms:W3CDTF">2019-04-17T23:41:00Z</dcterms:created>
  <dcterms:modified xsi:type="dcterms:W3CDTF">2019-04-18T00:06:00Z</dcterms:modified>
</cp:coreProperties>
</file>